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8FC3F" w14:textId="0E02E082" w:rsidR="00DF17B9" w:rsidRDefault="00496096" w:rsidP="009830A1">
      <w:pPr>
        <w:pStyle w:val="Heading1"/>
        <w:spacing w:before="0" w:after="0"/>
        <w:rPr>
          <w:rFonts w:ascii="Avenir Medium" w:eastAsia="Times New Roman" w:hAnsi="Avenir Medium"/>
          <w:lang w:eastAsia="en-GB"/>
        </w:rPr>
      </w:pPr>
      <w:r w:rsidRPr="00DF17B9">
        <w:rPr>
          <w:rFonts w:ascii="Avenir Medium" w:eastAsia="Times New Roman" w:hAnsi="Avenir Medium"/>
          <w:lang w:eastAsia="en-GB"/>
        </w:rPr>
        <w:t xml:space="preserve">The PADMA </w:t>
      </w:r>
      <w:r w:rsidRPr="00496096">
        <w:rPr>
          <w:rFonts w:ascii="Avenir Medium" w:eastAsia="Times New Roman" w:hAnsi="Avenir Medium"/>
          <w:lang w:eastAsia="en-GB"/>
        </w:rPr>
        <w:t>Code of Business Ethics</w:t>
      </w:r>
    </w:p>
    <w:p w14:paraId="6250CFA6" w14:textId="77777777" w:rsidR="007901CF" w:rsidRPr="007901CF" w:rsidRDefault="007901CF" w:rsidP="007901CF">
      <w:pPr>
        <w:rPr>
          <w:lang w:eastAsia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64"/>
        <w:gridCol w:w="1317"/>
        <w:gridCol w:w="1317"/>
        <w:gridCol w:w="2067"/>
        <w:gridCol w:w="4253"/>
      </w:tblGrid>
      <w:tr w:rsidR="007901CF" w:rsidRPr="00D04148" w14:paraId="33317501" w14:textId="77777777">
        <w:trPr>
          <w:trHeight w:val="253"/>
        </w:trPr>
        <w:tc>
          <w:tcPr>
            <w:tcW w:w="964" w:type="dxa"/>
            <w:hideMark/>
          </w:tcPr>
          <w:p w14:paraId="3B3F6F3A" w14:textId="77777777" w:rsidR="007901CF" w:rsidRPr="00D04148" w:rsidRDefault="007901CF">
            <w:pPr>
              <w:rPr>
                <w:rFonts w:ascii="Avenir Medium" w:eastAsia="Times New Roman" w:hAnsi="Avenir Medium" w:cs="Times New Roman"/>
                <w:b/>
                <w:bCs/>
                <w:kern w:val="0"/>
                <w:lang w:eastAsia="en-GB"/>
                <w14:ligatures w14:val="none"/>
              </w:rPr>
            </w:pPr>
            <w:r w:rsidRPr="00D04148">
              <w:rPr>
                <w:rFonts w:ascii="Avenir Medium" w:eastAsia="Times New Roman" w:hAnsi="Avenir Medium" w:cs="Times New Roman"/>
                <w:b/>
                <w:bCs/>
                <w:kern w:val="0"/>
                <w:lang w:eastAsia="en-GB"/>
                <w14:ligatures w14:val="none"/>
              </w:rPr>
              <w:t>Version</w:t>
            </w:r>
          </w:p>
        </w:tc>
        <w:tc>
          <w:tcPr>
            <w:tcW w:w="1317" w:type="dxa"/>
            <w:hideMark/>
          </w:tcPr>
          <w:p w14:paraId="0B9ACD47" w14:textId="77777777" w:rsidR="007901CF" w:rsidRPr="00D04148" w:rsidRDefault="007901CF">
            <w:pPr>
              <w:rPr>
                <w:rFonts w:ascii="Avenir Medium" w:eastAsia="Times New Roman" w:hAnsi="Avenir Medium" w:cs="Times New Roman"/>
                <w:b/>
                <w:bCs/>
                <w:kern w:val="0"/>
                <w:lang w:eastAsia="en-GB"/>
                <w14:ligatures w14:val="none"/>
              </w:rPr>
            </w:pPr>
            <w:r w:rsidRPr="00D04148">
              <w:rPr>
                <w:rFonts w:ascii="Avenir Medium" w:eastAsia="Times New Roman" w:hAnsi="Avenir Medium" w:cs="Times New Roman"/>
                <w:b/>
                <w:bCs/>
                <w:kern w:val="0"/>
                <w:lang w:eastAsia="en-GB"/>
                <w14:ligatures w14:val="none"/>
              </w:rPr>
              <w:t>Issued</w:t>
            </w:r>
          </w:p>
        </w:tc>
        <w:tc>
          <w:tcPr>
            <w:tcW w:w="1317" w:type="dxa"/>
            <w:hideMark/>
          </w:tcPr>
          <w:p w14:paraId="4CC1E207" w14:textId="77777777" w:rsidR="007901CF" w:rsidRPr="00D04148" w:rsidRDefault="007901CF">
            <w:pPr>
              <w:rPr>
                <w:rFonts w:ascii="Avenir Medium" w:eastAsia="Times New Roman" w:hAnsi="Avenir Medium" w:cs="Times New Roman"/>
                <w:b/>
                <w:bCs/>
                <w:kern w:val="0"/>
                <w:lang w:eastAsia="en-GB"/>
                <w14:ligatures w14:val="none"/>
              </w:rPr>
            </w:pPr>
            <w:r w:rsidRPr="00D04148">
              <w:rPr>
                <w:rFonts w:ascii="Avenir Medium" w:eastAsia="Times New Roman" w:hAnsi="Avenir Medium" w:cs="Times New Roman"/>
                <w:b/>
                <w:bCs/>
                <w:kern w:val="0"/>
                <w:lang w:eastAsia="en-GB"/>
                <w14:ligatures w14:val="none"/>
              </w:rPr>
              <w:t>Revised</w:t>
            </w:r>
          </w:p>
        </w:tc>
        <w:tc>
          <w:tcPr>
            <w:tcW w:w="2067" w:type="dxa"/>
          </w:tcPr>
          <w:p w14:paraId="4508FA17" w14:textId="77777777" w:rsidR="007901CF" w:rsidRPr="00D04148" w:rsidRDefault="007901CF">
            <w:pPr>
              <w:rPr>
                <w:rFonts w:ascii="Avenir Medium" w:eastAsia="Times New Roman" w:hAnsi="Avenir Medium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venir Medium" w:eastAsia="Times New Roman" w:hAnsi="Avenir Medium" w:cs="Times New Roman"/>
                <w:b/>
                <w:bCs/>
                <w:kern w:val="0"/>
                <w:lang w:eastAsia="en-GB"/>
                <w14:ligatures w14:val="none"/>
              </w:rPr>
              <w:t>Next review due</w:t>
            </w:r>
          </w:p>
        </w:tc>
        <w:tc>
          <w:tcPr>
            <w:tcW w:w="4253" w:type="dxa"/>
            <w:hideMark/>
          </w:tcPr>
          <w:p w14:paraId="046F0C24" w14:textId="77777777" w:rsidR="007901CF" w:rsidRPr="00D04148" w:rsidRDefault="007901CF">
            <w:pPr>
              <w:rPr>
                <w:rFonts w:ascii="Avenir Medium" w:eastAsia="Times New Roman" w:hAnsi="Avenir Medium" w:cs="Times New Roman"/>
                <w:b/>
                <w:bCs/>
                <w:kern w:val="0"/>
                <w:lang w:eastAsia="en-GB"/>
                <w14:ligatures w14:val="none"/>
              </w:rPr>
            </w:pPr>
            <w:r w:rsidRPr="00D04148">
              <w:rPr>
                <w:rFonts w:ascii="Avenir Medium" w:eastAsia="Times New Roman" w:hAnsi="Avenir Medium" w:cs="Times New Roman"/>
                <w:b/>
                <w:bCs/>
                <w:kern w:val="0"/>
                <w:lang w:eastAsia="en-GB"/>
                <w14:ligatures w14:val="none"/>
              </w:rPr>
              <w:t>Owner</w:t>
            </w:r>
          </w:p>
        </w:tc>
      </w:tr>
      <w:tr w:rsidR="007901CF" w:rsidRPr="00D04148" w14:paraId="729D4B09" w14:textId="77777777">
        <w:trPr>
          <w:trHeight w:val="253"/>
        </w:trPr>
        <w:tc>
          <w:tcPr>
            <w:tcW w:w="964" w:type="dxa"/>
            <w:hideMark/>
          </w:tcPr>
          <w:p w14:paraId="0B627C7C" w14:textId="77777777" w:rsidR="007901CF" w:rsidRPr="00D04148" w:rsidRDefault="007901CF">
            <w:pPr>
              <w:rPr>
                <w:rFonts w:ascii="Avenir Medium" w:eastAsia="Times New Roman" w:hAnsi="Avenir Medium" w:cs="Times New Roman"/>
                <w:kern w:val="0"/>
                <w:lang w:eastAsia="en-GB"/>
                <w14:ligatures w14:val="none"/>
              </w:rPr>
            </w:pPr>
            <w:r w:rsidRPr="00D04148">
              <w:rPr>
                <w:rFonts w:ascii="Avenir Medium" w:eastAsia="Times New Roman" w:hAnsi="Avenir Medium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317" w:type="dxa"/>
            <w:hideMark/>
          </w:tcPr>
          <w:p w14:paraId="5C4E61B5" w14:textId="09EEEBB9" w:rsidR="007901CF" w:rsidRPr="00D04148" w:rsidRDefault="00DE188A">
            <w:pPr>
              <w:rPr>
                <w:rFonts w:ascii="Avenir Medium" w:eastAsia="Times New Roman" w:hAnsi="Avenir Medium" w:cs="Times New Roman"/>
                <w:kern w:val="0"/>
                <w:lang w:eastAsia="en-GB"/>
                <w14:ligatures w14:val="none"/>
              </w:rPr>
            </w:pPr>
            <w:r>
              <w:rPr>
                <w:rFonts w:ascii="Avenir Medium" w:eastAsia="Times New Roman" w:hAnsi="Avenir Medium" w:cs="Times New Roman"/>
                <w:kern w:val="0"/>
                <w:lang w:eastAsia="en-GB"/>
                <w14:ligatures w14:val="none"/>
              </w:rPr>
              <w:t>16.07</w:t>
            </w:r>
            <w:r w:rsidR="007901CF">
              <w:rPr>
                <w:rFonts w:ascii="Avenir Medium" w:eastAsia="Times New Roman" w:hAnsi="Avenir Medium" w:cs="Times New Roman"/>
                <w:kern w:val="0"/>
                <w:lang w:eastAsia="en-GB"/>
                <w14:ligatures w14:val="none"/>
              </w:rPr>
              <w:t>.2025</w:t>
            </w:r>
          </w:p>
        </w:tc>
        <w:tc>
          <w:tcPr>
            <w:tcW w:w="1317" w:type="dxa"/>
            <w:hideMark/>
          </w:tcPr>
          <w:p w14:paraId="46075397" w14:textId="77777777" w:rsidR="007901CF" w:rsidRPr="00D04148" w:rsidRDefault="007901CF">
            <w:pPr>
              <w:rPr>
                <w:rFonts w:ascii="Avenir Medium" w:eastAsia="Times New Roman" w:hAnsi="Avenir Medium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067" w:type="dxa"/>
          </w:tcPr>
          <w:p w14:paraId="221EA4D8" w14:textId="77777777" w:rsidR="007901CF" w:rsidRDefault="007901CF">
            <w:pPr>
              <w:rPr>
                <w:rFonts w:ascii="Avenir Medium" w:eastAsia="Times New Roman" w:hAnsi="Avenir Medium" w:cs="Times New Roman"/>
                <w:kern w:val="0"/>
                <w:lang w:eastAsia="en-GB"/>
                <w14:ligatures w14:val="none"/>
              </w:rPr>
            </w:pPr>
            <w:r>
              <w:rPr>
                <w:rFonts w:ascii="Avenir Medium" w:eastAsia="Times New Roman" w:hAnsi="Avenir Medium" w:cs="Times New Roman"/>
                <w:kern w:val="0"/>
                <w:lang w:eastAsia="en-GB"/>
                <w14:ligatures w14:val="none"/>
              </w:rPr>
              <w:t>30.12.2026</w:t>
            </w:r>
          </w:p>
        </w:tc>
        <w:tc>
          <w:tcPr>
            <w:tcW w:w="4253" w:type="dxa"/>
            <w:hideMark/>
          </w:tcPr>
          <w:p w14:paraId="0CA6B5E8" w14:textId="77777777" w:rsidR="007901CF" w:rsidRPr="00D04148" w:rsidRDefault="007901CF">
            <w:pPr>
              <w:rPr>
                <w:rFonts w:ascii="Avenir Medium" w:eastAsia="Times New Roman" w:hAnsi="Avenir Medium" w:cs="Times New Roman"/>
                <w:kern w:val="0"/>
                <w:lang w:eastAsia="en-GB"/>
                <w14:ligatures w14:val="none"/>
              </w:rPr>
            </w:pPr>
            <w:r>
              <w:rPr>
                <w:rFonts w:ascii="Avenir Medium" w:eastAsia="Times New Roman" w:hAnsi="Avenir Medium" w:cs="Times New Roman"/>
                <w:kern w:val="0"/>
                <w:lang w:eastAsia="en-GB"/>
                <w14:ligatures w14:val="none"/>
              </w:rPr>
              <w:t>AMDAP ESG Leadership Group</w:t>
            </w:r>
          </w:p>
        </w:tc>
      </w:tr>
    </w:tbl>
    <w:p w14:paraId="1C691EB4" w14:textId="77777777" w:rsidR="007901CF" w:rsidRPr="009830A1" w:rsidRDefault="007901CF" w:rsidP="009830A1">
      <w:pPr>
        <w:rPr>
          <w:lang w:eastAsia="en-GB"/>
        </w:rPr>
      </w:pPr>
    </w:p>
    <w:p w14:paraId="1DD08131" w14:textId="77777777" w:rsidR="00633DE9" w:rsidRPr="00633DE9" w:rsidRDefault="00633DE9" w:rsidP="00633DE9">
      <w:pPr>
        <w:keepNext/>
        <w:keepLines/>
        <w:numPr>
          <w:ilvl w:val="0"/>
          <w:numId w:val="2"/>
        </w:numPr>
        <w:spacing w:before="160" w:after="80"/>
        <w:outlineLvl w:val="1"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en-GB"/>
        </w:rPr>
      </w:pPr>
      <w:r w:rsidRPr="00633DE9"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en-GB"/>
        </w:rPr>
        <w:t>Scope</w:t>
      </w:r>
      <w:r w:rsidRPr="00633DE9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</w:t>
      </w:r>
    </w:p>
    <w:p w14:paraId="7366C57E" w14:textId="13D8C071" w:rsidR="00633DE9" w:rsidRDefault="00633DE9" w:rsidP="00633DE9">
      <w:pPr>
        <w:keepNext/>
        <w:keepLines/>
        <w:spacing w:before="160" w:after="80"/>
        <w:outlineLvl w:val="1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This Code of Business Ethics</w:t>
      </w:r>
      <w:r w:rsidRPr="00496096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applies to all directors, employees, 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contractors</w:t>
      </w:r>
      <w:r w:rsidR="00417656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, freelance workers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</w:t>
      </w:r>
      <w:r w:rsidRPr="00496096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and anyone acting on behalf of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</w:t>
      </w:r>
      <w:r w:rsidR="00417656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a company within 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the PADMA group.  </w:t>
      </w:r>
    </w:p>
    <w:p w14:paraId="57329704" w14:textId="6768AC98" w:rsidR="00633DE9" w:rsidRPr="00633DE9" w:rsidRDefault="00633DE9" w:rsidP="00633DE9">
      <w:pPr>
        <w:pStyle w:val="ListParagraph"/>
        <w:keepNext/>
        <w:keepLines/>
        <w:numPr>
          <w:ilvl w:val="0"/>
          <w:numId w:val="2"/>
        </w:numPr>
        <w:spacing w:before="160" w:after="80"/>
        <w:outlineLvl w:val="1"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en-GB"/>
        </w:rPr>
      </w:pPr>
      <w: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en-GB"/>
        </w:rPr>
        <w:t xml:space="preserve">Purpose </w:t>
      </w:r>
    </w:p>
    <w:p w14:paraId="491527F9" w14:textId="77777777" w:rsidR="00633DE9" w:rsidRDefault="00633DE9" w:rsidP="00633DE9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 w:rsidRPr="00633DE9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This Code of Business Ethics outlines the fundamental principles that guide our actions and decisions across all aspects of our business. </w:t>
      </w:r>
    </w:p>
    <w:p w14:paraId="020D966D" w14:textId="00CD0F68" w:rsidR="00633DE9" w:rsidRPr="00E60DB7" w:rsidRDefault="00E60DB7" w:rsidP="00E60DB7">
      <w:pPr>
        <w:pStyle w:val="ListParagraph"/>
        <w:keepNext/>
        <w:keepLines/>
        <w:numPr>
          <w:ilvl w:val="0"/>
          <w:numId w:val="2"/>
        </w:numPr>
        <w:spacing w:before="160" w:after="80"/>
        <w:outlineLvl w:val="1"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en-GB"/>
        </w:rPr>
      </w:pPr>
      <w:r w:rsidRPr="00E60DB7"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en-GB"/>
        </w:rPr>
        <w:t>Principles</w:t>
      </w:r>
    </w:p>
    <w:p w14:paraId="741FBA5C" w14:textId="77777777" w:rsidR="00E60DB7" w:rsidRDefault="00DF17B9" w:rsidP="00496096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The principles</w:t>
      </w:r>
      <w:r w:rsidR="00496096" w:rsidRPr="00496096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of </w:t>
      </w:r>
      <w:r w:rsidR="00496096" w:rsidRPr="00496096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integrity, respect, compliance, and responsibility</w:t>
      </w:r>
      <w:r w:rsidR="00496096" w:rsidRPr="00496096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underpin this Code and our more detailed governance policies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. </w:t>
      </w:r>
      <w:r w:rsidR="00496096" w:rsidRPr="00496096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</w:t>
      </w:r>
    </w:p>
    <w:p w14:paraId="4DDC9044" w14:textId="70502DA4" w:rsidR="00E60DB7" w:rsidRPr="002A4958" w:rsidRDefault="002A4958" w:rsidP="002A4958">
      <w:pPr>
        <w:pStyle w:val="ListParagraph"/>
        <w:keepNext/>
        <w:keepLines/>
        <w:numPr>
          <w:ilvl w:val="0"/>
          <w:numId w:val="2"/>
        </w:numPr>
        <w:spacing w:before="160" w:after="80"/>
        <w:outlineLvl w:val="1"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en-GB"/>
        </w:rPr>
      </w:pPr>
      <w:r w:rsidRPr="002A4958"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en-GB"/>
        </w:rPr>
        <w:t>Our Commitment</w:t>
      </w:r>
    </w:p>
    <w:p w14:paraId="5EF496CA" w14:textId="77777777" w:rsidR="002A4958" w:rsidRPr="002A4958" w:rsidRDefault="002A4958" w:rsidP="002A4958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 w:rsidRPr="002A4958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At PADMA, ethical conduct and integrity are paramount to how we operate. </w:t>
      </w:r>
    </w:p>
    <w:p w14:paraId="14BB6E0D" w14:textId="7478E988" w:rsidR="00532DED" w:rsidRPr="00532DED" w:rsidRDefault="002A4958" w:rsidP="00532DED">
      <w:r w:rsidRPr="00A93A0B">
        <w:rPr>
          <w:i/>
          <w:iCs/>
        </w:rPr>
        <w:t xml:space="preserve">‘We bring Padma values into everything we do, from great design to responsible business practice – we’re committed to being a great partner, investing in our people, and being open and transparent’  </w:t>
      </w:r>
      <w:r w:rsidRPr="00DF17B9">
        <w:t>Miraj Khan, CEO, PADMA</w:t>
      </w:r>
    </w:p>
    <w:p w14:paraId="79F699C1" w14:textId="003D61C6" w:rsidR="00496096" w:rsidRPr="00496096" w:rsidRDefault="00496096" w:rsidP="00496096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 w:rsidRPr="00496096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We are committed to:</w:t>
      </w:r>
    </w:p>
    <w:p w14:paraId="04757BED" w14:textId="77777777" w:rsidR="00496096" w:rsidRPr="00496096" w:rsidRDefault="00496096" w:rsidP="00E3635F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 w:rsidRPr="00496096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Upholding the Law:</w:t>
      </w:r>
      <w:r w:rsidRPr="00496096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We will strictly comply with all applicable laws, rules, and regulations in every jurisdiction where we operate.</w:t>
      </w:r>
    </w:p>
    <w:p w14:paraId="2A1FDB7C" w14:textId="6D183BA9" w:rsidR="00496096" w:rsidRPr="00496096" w:rsidRDefault="00496096" w:rsidP="00E3635F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 w:rsidRPr="00496096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Acting with Integrity:</w:t>
      </w:r>
      <w:r w:rsidRPr="00496096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We will conduct our business with honesty, transparency, and fairness, avoiding any conflicts of interest or unethical practices.</w:t>
      </w:r>
    </w:p>
    <w:p w14:paraId="2333FA37" w14:textId="0BDD23D2" w:rsidR="00496096" w:rsidRPr="00496096" w:rsidRDefault="00496096" w:rsidP="00E3635F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 w:rsidRPr="00496096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Treating People with</w:t>
      </w:r>
      <w:r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 xml:space="preserve"> Fairness and</w:t>
      </w:r>
      <w:r w:rsidRPr="00496096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 xml:space="preserve"> Respect:</w:t>
      </w:r>
      <w:r w:rsidRPr="00496096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We will foster a respectful and inclusive environment for our employees, c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lients</w:t>
      </w:r>
      <w:r w:rsidRPr="00496096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, suppliers, 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communities </w:t>
      </w:r>
      <w:r w:rsidRPr="00496096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and all other stakeholders.</w:t>
      </w:r>
    </w:p>
    <w:p w14:paraId="36DAD1A5" w14:textId="145F628C" w:rsidR="00496096" w:rsidRDefault="00496096" w:rsidP="00E3635F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 w:rsidRPr="00496096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Being Accountable</w:t>
      </w:r>
      <w:r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 xml:space="preserve"> and Transparent</w:t>
      </w:r>
      <w:r w:rsidRPr="00496096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:</w:t>
      </w:r>
      <w:r w:rsidRPr="00496096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We will take responsibility for our actions and decisions, ensuring accountability at all levels of the organi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s</w:t>
      </w:r>
      <w:r w:rsidRPr="00496096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ation.</w:t>
      </w:r>
    </w:p>
    <w:p w14:paraId="7F8233FE" w14:textId="1289B49C" w:rsidR="00C0438C" w:rsidRPr="00432EA8" w:rsidRDefault="00432EA8" w:rsidP="00E3635F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</w:pPr>
      <w:r w:rsidRPr="00432EA8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Protecting sensitive and confidential information</w:t>
      </w:r>
      <w:r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:</w:t>
      </w:r>
      <w:r w:rsidRPr="003169C3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</w:t>
      </w:r>
      <w:r w:rsidR="003169C3" w:rsidRPr="003169C3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Maintaining the privacy of individuals, clients and the organisations </w:t>
      </w:r>
      <w:r w:rsidR="003169C3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who work with PADMA. </w:t>
      </w:r>
      <w:r w:rsidR="003169C3" w:rsidRPr="003169C3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</w:t>
      </w:r>
    </w:p>
    <w:p w14:paraId="01E5D4B3" w14:textId="13A19CDA" w:rsidR="00496096" w:rsidRPr="00496096" w:rsidRDefault="00E3635F" w:rsidP="00E3635F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lastRenderedPageBreak/>
        <w:t>Being Professional</w:t>
      </w:r>
      <w:r w:rsidR="00496096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:</w:t>
      </w:r>
      <w:r w:rsidR="00496096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We maintain high standards of professionalism in our work and conduct</w:t>
      </w:r>
    </w:p>
    <w:p w14:paraId="1BFA3677" w14:textId="5D7827A7" w:rsidR="00496096" w:rsidRDefault="00DF17B9" w:rsidP="00E3635F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Responsible citizenship</w:t>
      </w:r>
      <w:r w:rsidR="00496096" w:rsidRPr="00496096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:</w:t>
      </w:r>
      <w:r w:rsidR="00496096" w:rsidRPr="00496096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We are committed to being responsible corporate citizens, considering the broader impact of our activities on society and the environment.</w:t>
      </w:r>
    </w:p>
    <w:p w14:paraId="11D1FE38" w14:textId="0D7A6E9C" w:rsidR="00496096" w:rsidRDefault="00496096" w:rsidP="00E3635F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Respect for Human Rights: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We respect the human rights of people affected by our business.</w:t>
      </w:r>
    </w:p>
    <w:p w14:paraId="69082F19" w14:textId="69EFA4E0" w:rsidR="00496096" w:rsidRDefault="00496096" w:rsidP="00496096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 w:rsidRPr="00496096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By adhering to these principles and the detailed guidance provided in</w:t>
      </w:r>
      <w:r w:rsidR="009B0AC1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</w:t>
      </w:r>
      <w:r w:rsidR="00532DED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our </w:t>
      </w:r>
      <w:r w:rsidR="00417A63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suite of Business Conduct</w:t>
      </w:r>
      <w:r w:rsidRPr="00496096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policies, we collectively build a culture of ethical 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practice</w:t>
      </w:r>
      <w:r w:rsidRPr="00496096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, </w:t>
      </w:r>
      <w:r w:rsidR="00E3635F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and trust, </w:t>
      </w:r>
    </w:p>
    <w:p w14:paraId="4ECE3945" w14:textId="5D0F1B35" w:rsidR="009E6432" w:rsidRPr="009E6432" w:rsidRDefault="00417656" w:rsidP="009E6432">
      <w:pPr>
        <w:pStyle w:val="ListParagraph"/>
        <w:keepNext/>
        <w:keepLines/>
        <w:numPr>
          <w:ilvl w:val="0"/>
          <w:numId w:val="2"/>
        </w:numPr>
        <w:spacing w:before="160" w:after="80"/>
        <w:outlineLvl w:val="1"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en-GB"/>
        </w:rPr>
      </w:pPr>
      <w:r w:rsidRPr="009E6432"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en-GB"/>
        </w:rPr>
        <w:t>Implementation and Responsibilities</w:t>
      </w:r>
    </w:p>
    <w:p w14:paraId="14A82FE2" w14:textId="509F8E03" w:rsidR="009E6432" w:rsidRDefault="009E6432" w:rsidP="009E6432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 xml:space="preserve">AMDAP </w:t>
      </w:r>
      <w:r w:rsidRPr="00BA7694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 xml:space="preserve">ESG </w:t>
      </w:r>
      <w:r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 xml:space="preserve">Leadership Group 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is responsible for </w:t>
      </w:r>
      <w:r w:rsidRPr="00D04148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overall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communication,</w:t>
      </w:r>
      <w:r w:rsidRPr="00D04148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implementation and management of this </w:t>
      </w:r>
      <w:r w:rsidR="00421A74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Code of Ethics and associated business conduct policies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. </w:t>
      </w:r>
    </w:p>
    <w:p w14:paraId="1341AA5A" w14:textId="7417B5EF" w:rsidR="009E6432" w:rsidRDefault="009E6432" w:rsidP="009E6432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 w:rsidRPr="0059427E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Employees and Directors:</w:t>
      </w:r>
      <w:r w:rsidRPr="0059427E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All employees and directors are responsible for understanding and complying with </w:t>
      </w:r>
      <w:r w:rsidR="00421A74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the Code of Business Ethics, associated </w:t>
      </w:r>
      <w:r w:rsidR="00BC0EA4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business conduct policies</w:t>
      </w:r>
      <w:r w:rsidRPr="0059427E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and all applicable laws. </w:t>
      </w:r>
    </w:p>
    <w:p w14:paraId="4479E2A8" w14:textId="51FE6158" w:rsidR="009E6432" w:rsidRDefault="009E6432" w:rsidP="009E6432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 xml:space="preserve">PADMA Country </w:t>
      </w:r>
      <w:r w:rsidR="007046F2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Directors</w:t>
      </w:r>
      <w:r w:rsidR="001A0353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 xml:space="preserve"> 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are </w:t>
      </w:r>
      <w:r w:rsidRPr="0059427E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responsible for fostering a culture of compliance</w:t>
      </w:r>
      <w:r w:rsidR="00BC0EA4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with the Code of Business Ethics and</w:t>
      </w:r>
      <w:r w:rsidR="001A0353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its</w:t>
      </w:r>
      <w:r w:rsidR="00BC0EA4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associated </w:t>
      </w:r>
      <w:r w:rsidR="00965DB6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policies, </w:t>
      </w:r>
      <w:r w:rsidRPr="0059427E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and ensuring that employees receive </w:t>
      </w:r>
      <w:r w:rsidR="00965DB6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the appropriate training in order to understand and comply </w:t>
      </w:r>
      <w:r w:rsidR="007F0F22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with them</w:t>
      </w:r>
      <w:r w:rsidRPr="0059427E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.</w:t>
      </w:r>
    </w:p>
    <w:p w14:paraId="12F9321B" w14:textId="03DAC5B1" w:rsidR="009E6432" w:rsidRPr="0059427E" w:rsidRDefault="009E6432" w:rsidP="009E6432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 w:rsidRPr="007F0F22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The</w:t>
      </w:r>
      <w:r w:rsidR="007046F2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 xml:space="preserve"> Global</w:t>
      </w:r>
      <w:r w:rsidRPr="007F0F22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 xml:space="preserve"> Head of ESG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oversees this policy on behalf of AMDAP </w:t>
      </w:r>
      <w:r w:rsidR="00724AA3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Le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adership </w:t>
      </w:r>
      <w:r w:rsidR="007046F2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G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roup and is responsible for ensuring a record of grievances related to </w:t>
      </w:r>
      <w:r w:rsidR="007F0F22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aspects of business conduct is maintained. 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</w:t>
      </w:r>
    </w:p>
    <w:p w14:paraId="6612367E" w14:textId="5DF27F75" w:rsidR="00417656" w:rsidRDefault="009E6432" w:rsidP="009E6432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 w:rsidRPr="00325640"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PADMA ESG Committee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is responsible for reviewing the effectiveness of </w:t>
      </w:r>
      <w:r w:rsidR="007F0F22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this Code of Business Ethics and the associated Business Conduct Policies. </w:t>
      </w:r>
    </w:p>
    <w:p w14:paraId="59E6D83D" w14:textId="77777777" w:rsidR="00A30DE4" w:rsidRPr="00A30DE4" w:rsidRDefault="00A30DE4" w:rsidP="00A30DE4">
      <w:pPr>
        <w:pStyle w:val="ListParagraph"/>
        <w:keepNext/>
        <w:keepLines/>
        <w:numPr>
          <w:ilvl w:val="0"/>
          <w:numId w:val="2"/>
        </w:numPr>
        <w:spacing w:before="160" w:after="80"/>
        <w:outlineLvl w:val="1"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en-GB"/>
        </w:rPr>
      </w:pPr>
      <w:r w:rsidRPr="00A30DE4"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en-GB"/>
        </w:rPr>
        <w:t>Reporting Concerns</w:t>
      </w:r>
    </w:p>
    <w:p w14:paraId="08028417" w14:textId="78F34383" w:rsidR="00A30DE4" w:rsidRDefault="00A30DE4" w:rsidP="00A30DE4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 w:rsidRPr="0059427E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Any employee who suspects or becomes aware of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a</w:t>
      </w:r>
      <w:r w:rsidRPr="0059427E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potential breach of the Code of Business Ethics or associated policies, is</w:t>
      </w:r>
      <w:r w:rsidRPr="0059427E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required to report it immediately to their manager or the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Global Head of ESG </w:t>
      </w:r>
      <w:hyperlink r:id="rId10" w:history="1">
        <w:r w:rsidRPr="00937F80">
          <w:rPr>
            <w:rStyle w:val="Hyperlink"/>
            <w:rFonts w:ascii="Avenir Medium" w:eastAsia="Times New Roman" w:hAnsi="Avenir Medium" w:cs="Times New Roman"/>
            <w:kern w:val="0"/>
            <w:lang w:eastAsia="en-GB"/>
            <w14:ligatures w14:val="none"/>
          </w:rPr>
          <w:t>esg@padmatextiles.com</w:t>
        </w:r>
      </w:hyperlink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</w:t>
      </w:r>
      <w:r w:rsidRPr="0059427E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. </w:t>
      </w:r>
    </w:p>
    <w:p w14:paraId="6392175B" w14:textId="77777777" w:rsidR="00A30DE4" w:rsidRDefault="00A30DE4" w:rsidP="00A30DE4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External stakeholders should contact the Global Head of ESG at </w:t>
      </w:r>
      <w:hyperlink r:id="rId11" w:history="1">
        <w:r w:rsidRPr="00937F80">
          <w:rPr>
            <w:rStyle w:val="Hyperlink"/>
            <w:rFonts w:ascii="Avenir Medium" w:eastAsia="Times New Roman" w:hAnsi="Avenir Medium" w:cs="Times New Roman"/>
            <w:kern w:val="0"/>
            <w:lang w:eastAsia="en-GB"/>
            <w14:ligatures w14:val="none"/>
          </w:rPr>
          <w:t>esg@padmatextiles.com</w:t>
        </w:r>
      </w:hyperlink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</w:t>
      </w:r>
    </w:p>
    <w:p w14:paraId="7696F651" w14:textId="77777777" w:rsidR="00A30DE4" w:rsidRPr="0059427E" w:rsidRDefault="00A30DE4" w:rsidP="00A30DE4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 w:rsidRPr="0059427E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All reports will be treated confidentially and investigated promptly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in accordance with the PADMA Suggestion and Grievance Policy (Employees) or PADMA External Feedback/Grievance Policy. . </w:t>
      </w:r>
    </w:p>
    <w:p w14:paraId="66B2870D" w14:textId="49D8EAE6" w:rsidR="00A30DE4" w:rsidRPr="00A30DE4" w:rsidRDefault="00A30DE4" w:rsidP="00A30DE4">
      <w:pPr>
        <w:pStyle w:val="ListParagraph"/>
        <w:keepNext/>
        <w:keepLines/>
        <w:numPr>
          <w:ilvl w:val="0"/>
          <w:numId w:val="2"/>
        </w:numPr>
        <w:spacing w:before="160" w:after="80"/>
        <w:outlineLvl w:val="1"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en-GB"/>
        </w:rPr>
      </w:pPr>
      <w:r w:rsidRPr="00A30DE4"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en-GB"/>
        </w:rPr>
        <w:lastRenderedPageBreak/>
        <w:t>Monitoring and Review</w:t>
      </w:r>
    </w:p>
    <w:p w14:paraId="0E93861D" w14:textId="77777777" w:rsidR="001033EA" w:rsidRPr="00897BB1" w:rsidRDefault="001033EA" w:rsidP="001033EA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 w:rsidRPr="00897BB1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The effectiveness of this policy will be regularly monitored and reviewed to ensure its continued suitability, adequacy, and effectiveness. This will include:</w:t>
      </w:r>
    </w:p>
    <w:p w14:paraId="4C8CB7FD" w14:textId="77777777" w:rsidR="001033EA" w:rsidRPr="00897BB1" w:rsidRDefault="001033EA" w:rsidP="001033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 w:rsidRPr="00897BB1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Regular assessments of the company's 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participation in activities related to lobbying and policy influencing (for example, through trade associations)</w:t>
      </w:r>
    </w:p>
    <w:p w14:paraId="4D7B3A41" w14:textId="77777777" w:rsidR="001033EA" w:rsidRPr="00897BB1" w:rsidRDefault="001033EA" w:rsidP="001033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 w:rsidRPr="00897BB1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Analysis of reports received through 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the grievance processes.</w:t>
      </w:r>
    </w:p>
    <w:p w14:paraId="0B76A52F" w14:textId="77777777" w:rsidR="001033EA" w:rsidRPr="00897BB1" w:rsidRDefault="001033EA" w:rsidP="001033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 w:rsidRPr="00897BB1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Monitoring of legal and regulatory developments.</w:t>
      </w:r>
    </w:p>
    <w:p w14:paraId="4C8D0ADF" w14:textId="62DDFF96" w:rsidR="00A30DE4" w:rsidRPr="00496096" w:rsidRDefault="001033EA" w:rsidP="009E6432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kern w:val="0"/>
          <w:lang w:eastAsia="en-GB"/>
          <w14:ligatures w14:val="none"/>
        </w:rPr>
      </w:pPr>
      <w:r w:rsidRPr="00897BB1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The findings of these reviews will be reported to 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the ESG Leadership Group who will review them on behalf of AMDAP Directors</w:t>
      </w:r>
      <w:r w:rsidRPr="00897BB1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and recommend any </w:t>
      </w:r>
      <w:r w:rsidRPr="00897BB1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necessary updates to this 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Code of Business Ethics</w:t>
      </w:r>
      <w:r w:rsidRPr="00897BB1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 xml:space="preserve"> and </w:t>
      </w:r>
      <w:r w:rsidR="003E7EDF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its a</w:t>
      </w:r>
      <w:r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ssociated business conduct policies</w:t>
      </w:r>
      <w:r w:rsidRPr="00897BB1">
        <w:rPr>
          <w:rFonts w:ascii="Avenir Medium" w:eastAsia="Times New Roman" w:hAnsi="Avenir Medium" w:cs="Times New Roman"/>
          <w:kern w:val="0"/>
          <w:lang w:eastAsia="en-GB"/>
          <w14:ligatures w14:val="none"/>
        </w:rPr>
        <w:t>.</w:t>
      </w:r>
    </w:p>
    <w:p w14:paraId="43AE4CDE" w14:textId="76D290F5" w:rsidR="002F534A" w:rsidRPr="00417A63" w:rsidRDefault="009B0AC1" w:rsidP="00417A63">
      <w:pPr>
        <w:pStyle w:val="ListParagraph"/>
        <w:keepNext/>
        <w:keepLines/>
        <w:numPr>
          <w:ilvl w:val="0"/>
          <w:numId w:val="2"/>
        </w:numPr>
        <w:spacing w:before="160" w:after="80"/>
        <w:outlineLvl w:val="1"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en-GB"/>
        </w:rPr>
      </w:pPr>
      <w:r w:rsidRPr="00417A63"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en-GB"/>
        </w:rPr>
        <w:t xml:space="preserve">Associated </w:t>
      </w:r>
      <w:r w:rsidR="001033EA"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en-GB"/>
        </w:rPr>
        <w:t xml:space="preserve">Business Conduct </w:t>
      </w:r>
      <w:r w:rsidRPr="00417A63"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en-GB"/>
        </w:rPr>
        <w:t>Policies:</w:t>
      </w:r>
    </w:p>
    <w:p w14:paraId="06311ABA" w14:textId="7994D1C1" w:rsidR="00F55FEE" w:rsidRDefault="00F55FEE" w:rsidP="009830A1">
      <w:pPr>
        <w:spacing w:after="0"/>
      </w:pPr>
    </w:p>
    <w:p w14:paraId="16C86B10" w14:textId="4E2CBF06" w:rsidR="009B0AC1" w:rsidRPr="008F355A" w:rsidRDefault="009B0AC1" w:rsidP="009830A1">
      <w:pPr>
        <w:spacing w:after="0"/>
        <w:rPr>
          <w:rFonts w:ascii="Avenir Medium" w:hAnsi="Avenir Medium"/>
        </w:rPr>
      </w:pPr>
      <w:r w:rsidRPr="008F355A">
        <w:rPr>
          <w:rFonts w:ascii="Avenir Medium" w:hAnsi="Avenir Medium"/>
        </w:rPr>
        <w:t>Anti-Bribery and Corruption Policy</w:t>
      </w:r>
    </w:p>
    <w:p w14:paraId="622EB922" w14:textId="58BE63A7" w:rsidR="009B0AC1" w:rsidRPr="008F355A" w:rsidRDefault="00882D85" w:rsidP="009830A1">
      <w:pPr>
        <w:spacing w:after="0"/>
        <w:rPr>
          <w:rFonts w:ascii="Avenir Medium" w:hAnsi="Avenir Medium"/>
        </w:rPr>
      </w:pPr>
      <w:r w:rsidRPr="008F355A">
        <w:rPr>
          <w:rFonts w:ascii="Avenir Medium" w:hAnsi="Avenir Medium"/>
        </w:rPr>
        <w:t>Anti-Competition Policy</w:t>
      </w:r>
    </w:p>
    <w:p w14:paraId="541986C8" w14:textId="4418F0E5" w:rsidR="002C2FCE" w:rsidRPr="008F355A" w:rsidRDefault="002C2FCE" w:rsidP="009830A1">
      <w:pPr>
        <w:spacing w:after="0"/>
        <w:rPr>
          <w:rFonts w:ascii="Avenir Medium" w:hAnsi="Avenir Medium"/>
        </w:rPr>
      </w:pPr>
      <w:r w:rsidRPr="008F355A">
        <w:rPr>
          <w:rFonts w:ascii="Avenir Medium" w:hAnsi="Avenir Medium"/>
        </w:rPr>
        <w:t xml:space="preserve">Conflicts of Interest Policy </w:t>
      </w:r>
    </w:p>
    <w:p w14:paraId="3275D3BA" w14:textId="3F1B4BD8" w:rsidR="00882D85" w:rsidRPr="008F355A" w:rsidRDefault="00882D85" w:rsidP="009830A1">
      <w:pPr>
        <w:spacing w:after="0"/>
        <w:rPr>
          <w:rFonts w:ascii="Avenir Medium" w:hAnsi="Avenir Medium"/>
        </w:rPr>
      </w:pPr>
      <w:r w:rsidRPr="008F355A">
        <w:rPr>
          <w:rFonts w:ascii="Avenir Medium" w:hAnsi="Avenir Medium"/>
        </w:rPr>
        <w:t>Responsible Lobbying and Policy Influence Policy</w:t>
      </w:r>
    </w:p>
    <w:p w14:paraId="317F586E" w14:textId="38359C28" w:rsidR="001C6A8A" w:rsidRPr="008F355A" w:rsidRDefault="00AB5294" w:rsidP="009830A1">
      <w:pPr>
        <w:spacing w:after="0"/>
        <w:rPr>
          <w:rFonts w:ascii="Avenir Medium" w:hAnsi="Avenir Medium"/>
        </w:rPr>
      </w:pPr>
      <w:r w:rsidRPr="008F355A">
        <w:rPr>
          <w:rFonts w:ascii="Avenir Medium" w:hAnsi="Avenir Medium"/>
        </w:rPr>
        <w:t>Fair</w:t>
      </w:r>
      <w:r w:rsidR="001C6A8A" w:rsidRPr="008F355A">
        <w:rPr>
          <w:rFonts w:ascii="Avenir Medium" w:hAnsi="Avenir Medium"/>
        </w:rPr>
        <w:t xml:space="preserve"> </w:t>
      </w:r>
      <w:r w:rsidRPr="008F355A">
        <w:rPr>
          <w:rFonts w:ascii="Avenir Medium" w:hAnsi="Avenir Medium"/>
        </w:rPr>
        <w:t>Tax Contribution Polic</w:t>
      </w:r>
    </w:p>
    <w:p w14:paraId="157A914E" w14:textId="455846D2" w:rsidR="009830A1" w:rsidRPr="008F355A" w:rsidRDefault="009830A1" w:rsidP="00417A63">
      <w:pPr>
        <w:spacing w:after="0"/>
        <w:rPr>
          <w:rFonts w:ascii="Avenir Medium" w:hAnsi="Avenir Medium"/>
        </w:rPr>
      </w:pPr>
      <w:r w:rsidRPr="008F355A">
        <w:rPr>
          <w:rFonts w:ascii="Avenir Medium" w:hAnsi="Avenir Medium"/>
        </w:rPr>
        <w:t>Environmental Policy</w:t>
      </w:r>
    </w:p>
    <w:p w14:paraId="661DE61E" w14:textId="5E28C3E4" w:rsidR="009830A1" w:rsidRPr="008F355A" w:rsidRDefault="009830A1" w:rsidP="00417A63">
      <w:pPr>
        <w:spacing w:after="0"/>
        <w:rPr>
          <w:rFonts w:ascii="Avenir Medium" w:hAnsi="Avenir Medium"/>
        </w:rPr>
      </w:pPr>
      <w:r w:rsidRPr="008F355A">
        <w:rPr>
          <w:rFonts w:ascii="Avenir Medium" w:hAnsi="Avenir Medium"/>
        </w:rPr>
        <w:t>Human Rights Policy</w:t>
      </w:r>
    </w:p>
    <w:p w14:paraId="791B7D2B" w14:textId="4BA69255" w:rsidR="009830A1" w:rsidRPr="008F355A" w:rsidRDefault="00AB5294" w:rsidP="00417A63">
      <w:pPr>
        <w:spacing w:after="0"/>
        <w:rPr>
          <w:rFonts w:ascii="Avenir Medium" w:hAnsi="Avenir Medium"/>
        </w:rPr>
      </w:pPr>
      <w:r w:rsidRPr="008F355A">
        <w:rPr>
          <w:rFonts w:ascii="Avenir Medium" w:hAnsi="Avenir Medium"/>
        </w:rPr>
        <w:t xml:space="preserve">Supplier Code of Conduct </w:t>
      </w:r>
    </w:p>
    <w:p w14:paraId="7C2D85CB" w14:textId="23D8F67E" w:rsidR="00C0438C" w:rsidRPr="008F355A" w:rsidRDefault="00C0438C" w:rsidP="00417A63">
      <w:pPr>
        <w:spacing w:after="0"/>
        <w:rPr>
          <w:rFonts w:ascii="Avenir Medium" w:hAnsi="Avenir Medium"/>
        </w:rPr>
      </w:pPr>
      <w:r w:rsidRPr="002D1363">
        <w:rPr>
          <w:rFonts w:ascii="Avenir Medium" w:hAnsi="Avenir Medium"/>
        </w:rPr>
        <w:t>Data Privacy Policy</w:t>
      </w:r>
      <w:r w:rsidRPr="008F355A">
        <w:rPr>
          <w:rFonts w:ascii="Avenir Medium" w:hAnsi="Avenir Medium"/>
        </w:rPr>
        <w:t xml:space="preserve"> </w:t>
      </w:r>
    </w:p>
    <w:p w14:paraId="0DFF9C5F" w14:textId="77777777" w:rsidR="00AB5294" w:rsidRDefault="00AB5294" w:rsidP="00417A63">
      <w:pPr>
        <w:spacing w:after="0"/>
      </w:pPr>
    </w:p>
    <w:p w14:paraId="4F3443E6" w14:textId="77777777" w:rsidR="001445B9" w:rsidRDefault="79B21DA0" w:rsidP="79B21DA0">
      <w:pPr>
        <w:pStyle w:val="ListParagraph"/>
        <w:keepNext/>
        <w:keepLines/>
        <w:numPr>
          <w:ilvl w:val="0"/>
          <w:numId w:val="2"/>
        </w:numPr>
        <w:spacing w:before="160" w:after="80"/>
        <w:outlineLvl w:val="1"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en-GB"/>
        </w:rPr>
      </w:pPr>
      <w:r w:rsidRPr="79B21DA0"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en-GB"/>
        </w:rPr>
        <w:t xml:space="preserve">Approval </w:t>
      </w:r>
    </w:p>
    <w:p w14:paraId="5DF0BA46" w14:textId="77777777" w:rsidR="008F355A" w:rsidRPr="001445B9" w:rsidRDefault="008F355A" w:rsidP="008F355A">
      <w:pPr>
        <w:pStyle w:val="ListParagraph"/>
        <w:keepNext/>
        <w:keepLines/>
        <w:spacing w:before="160" w:after="80"/>
        <w:outlineLvl w:val="1"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en-GB"/>
        </w:rPr>
      </w:pPr>
    </w:p>
    <w:p w14:paraId="04A41D29" w14:textId="77777777" w:rsidR="00131860" w:rsidRDefault="00131860" w:rsidP="00131860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</w:pPr>
      <w:r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 xml:space="preserve">Approved by Padma Textiles ESG Leadership Group </w:t>
      </w:r>
    </w:p>
    <w:p w14:paraId="26FF736E" w14:textId="77777777" w:rsidR="00131860" w:rsidRDefault="00131860" w:rsidP="00131860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</w:pPr>
      <w:r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16.07.2025</w:t>
      </w:r>
    </w:p>
    <w:p w14:paraId="30FC0C04" w14:textId="77777777" w:rsidR="00131860" w:rsidRDefault="00131860" w:rsidP="00131860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</w:pPr>
      <w:r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 xml:space="preserve">Approved by Marvic Fenech Adami, CFO, on behalf of AMDAP Ltd. </w:t>
      </w:r>
    </w:p>
    <w:p w14:paraId="5065D31D" w14:textId="77777777" w:rsidR="00131860" w:rsidRDefault="00131860" w:rsidP="00131860">
      <w:pPr>
        <w:spacing w:before="100" w:beforeAutospacing="1" w:after="100" w:afterAutospacing="1" w:line="240" w:lineRule="auto"/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</w:pPr>
      <w:r>
        <w:rPr>
          <w:rFonts w:ascii="Avenir Medium" w:eastAsia="Times New Roman" w:hAnsi="Avenir Medium" w:cs="Times New Roman"/>
          <w:b/>
          <w:bCs/>
          <w:kern w:val="0"/>
          <w:lang w:eastAsia="en-GB"/>
          <w14:ligatures w14:val="none"/>
        </w:rPr>
        <w:t>16.07.2025</w:t>
      </w:r>
    </w:p>
    <w:p w14:paraId="0C97DBF9" w14:textId="77777777" w:rsidR="00AB5294" w:rsidRDefault="00AB5294" w:rsidP="00417A63">
      <w:pPr>
        <w:spacing w:after="0"/>
      </w:pPr>
    </w:p>
    <w:sectPr w:rsidR="00AB529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70CA4" w14:textId="77777777" w:rsidR="00AB2F04" w:rsidRDefault="00AB2F04" w:rsidP="00496096">
      <w:pPr>
        <w:spacing w:after="0" w:line="240" w:lineRule="auto"/>
      </w:pPr>
      <w:r>
        <w:separator/>
      </w:r>
    </w:p>
  </w:endnote>
  <w:endnote w:type="continuationSeparator" w:id="0">
    <w:p w14:paraId="25219906" w14:textId="77777777" w:rsidR="00AB2F04" w:rsidRDefault="00AB2F04" w:rsidP="00496096">
      <w:pPr>
        <w:spacing w:after="0" w:line="240" w:lineRule="auto"/>
      </w:pPr>
      <w:r>
        <w:continuationSeparator/>
      </w:r>
    </w:p>
  </w:endnote>
  <w:endnote w:type="continuationNotice" w:id="1">
    <w:p w14:paraId="11000AC0" w14:textId="77777777" w:rsidR="00AB2F04" w:rsidRDefault="00AB2F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F493" w14:textId="77777777" w:rsidR="00496096" w:rsidRDefault="00131860" w:rsidP="00496096">
    <w:pPr>
      <w:pStyle w:val="Footer"/>
    </w:pPr>
    <w:sdt>
      <w:sdtPr>
        <w:id w:val="1289617185"/>
        <w:docPartObj>
          <w:docPartGallery w:val="Page Numbers (Bottom of Page)"/>
          <w:docPartUnique/>
        </w:docPartObj>
      </w:sdtPr>
      <w:sdtEndPr/>
      <w:sdtContent>
        <w:r w:rsidR="00496096">
          <w:fldChar w:fldCharType="begin"/>
        </w:r>
        <w:r w:rsidR="00496096">
          <w:instrText>PAGE   \* MERGEFORMAT</w:instrText>
        </w:r>
        <w:r w:rsidR="00496096">
          <w:fldChar w:fldCharType="separate"/>
        </w:r>
        <w:r w:rsidR="00496096">
          <w:t>3</w:t>
        </w:r>
        <w:r w:rsidR="00496096">
          <w:fldChar w:fldCharType="end"/>
        </w:r>
      </w:sdtContent>
    </w:sdt>
    <w:r w:rsidR="00496096">
      <w:tab/>
    </w:r>
    <w:r w:rsidR="00496096">
      <w:rPr>
        <w:rFonts w:ascii="Avenir Medium" w:hAnsi="Avenir Medium"/>
        <w:sz w:val="20"/>
        <w:szCs w:val="20"/>
      </w:rPr>
      <w:t xml:space="preserve">‘PADMA’ represents </w:t>
    </w:r>
    <w:r w:rsidR="00496096" w:rsidRPr="003852A2">
      <w:rPr>
        <w:rFonts w:ascii="Avenir Medium" w:hAnsi="Avenir Medium"/>
        <w:sz w:val="20"/>
        <w:szCs w:val="20"/>
      </w:rPr>
      <w:t xml:space="preserve">AMDAP </w:t>
    </w:r>
    <w:r w:rsidR="00496096">
      <w:rPr>
        <w:rFonts w:ascii="Avenir Medium" w:hAnsi="Avenir Medium"/>
        <w:sz w:val="20"/>
        <w:szCs w:val="20"/>
      </w:rPr>
      <w:t>Group [</w:t>
    </w:r>
    <w:r w:rsidR="00496096" w:rsidRPr="00DB01B7">
      <w:rPr>
        <w:rFonts w:ascii="Avenir Medium" w:hAnsi="Avenir Medium"/>
        <w:i/>
        <w:iCs/>
        <w:sz w:val="20"/>
        <w:szCs w:val="20"/>
      </w:rPr>
      <w:t xml:space="preserve">incorporating Padma Textiles Ltd &amp; associated </w:t>
    </w:r>
    <w:r w:rsidR="00496096">
      <w:rPr>
        <w:rFonts w:ascii="Avenir Medium" w:hAnsi="Avenir Medium"/>
        <w:i/>
        <w:iCs/>
        <w:sz w:val="20"/>
        <w:szCs w:val="20"/>
      </w:rPr>
      <w:t>c</w:t>
    </w:r>
    <w:r w:rsidR="00496096" w:rsidRPr="00DB01B7">
      <w:rPr>
        <w:rFonts w:ascii="Avenir Medium" w:hAnsi="Avenir Medium"/>
        <w:i/>
        <w:iCs/>
        <w:sz w:val="20"/>
        <w:szCs w:val="20"/>
      </w:rPr>
      <w:t>ompanies]</w:t>
    </w:r>
  </w:p>
  <w:p w14:paraId="435C5B5A" w14:textId="77777777" w:rsidR="00496096" w:rsidRDefault="00496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31AE" w14:textId="77777777" w:rsidR="00AB2F04" w:rsidRDefault="00AB2F04" w:rsidP="00496096">
      <w:pPr>
        <w:spacing w:after="0" w:line="240" w:lineRule="auto"/>
      </w:pPr>
      <w:r>
        <w:separator/>
      </w:r>
    </w:p>
  </w:footnote>
  <w:footnote w:type="continuationSeparator" w:id="0">
    <w:p w14:paraId="4AAC883A" w14:textId="77777777" w:rsidR="00AB2F04" w:rsidRDefault="00AB2F04" w:rsidP="00496096">
      <w:pPr>
        <w:spacing w:after="0" w:line="240" w:lineRule="auto"/>
      </w:pPr>
      <w:r>
        <w:continuationSeparator/>
      </w:r>
    </w:p>
  </w:footnote>
  <w:footnote w:type="continuationNotice" w:id="1">
    <w:p w14:paraId="1C49DE3F" w14:textId="77777777" w:rsidR="00AB2F04" w:rsidRDefault="00AB2F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871E1" w14:textId="6517F734" w:rsidR="00496096" w:rsidRPr="00DF17B9" w:rsidRDefault="00496096">
    <w:pPr>
      <w:pStyle w:val="Header"/>
      <w:rPr>
        <w:rFonts w:ascii="Avenir Medium" w:hAnsi="Avenir Medium"/>
      </w:rPr>
    </w:pPr>
    <w:r w:rsidRPr="00DF17B9">
      <w:rPr>
        <w:rFonts w:ascii="Avenir Medium" w:hAnsi="Avenir Medium"/>
      </w:rPr>
      <w:t xml:space="preserve">PADMA ESG – CODE OF BUSINESS ETHICS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5217"/>
    <w:multiLevelType w:val="multilevel"/>
    <w:tmpl w:val="FECE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6686F"/>
    <w:multiLevelType w:val="multilevel"/>
    <w:tmpl w:val="65944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D1238"/>
    <w:multiLevelType w:val="multilevel"/>
    <w:tmpl w:val="7E308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2EE96270"/>
    <w:multiLevelType w:val="hybridMultilevel"/>
    <w:tmpl w:val="DE82B3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813375">
    <w:abstractNumId w:val="1"/>
  </w:num>
  <w:num w:numId="2" w16cid:durableId="459884698">
    <w:abstractNumId w:val="3"/>
  </w:num>
  <w:num w:numId="3" w16cid:durableId="74594661">
    <w:abstractNumId w:val="2"/>
  </w:num>
  <w:num w:numId="4" w16cid:durableId="81804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96"/>
    <w:rsid w:val="0002687A"/>
    <w:rsid w:val="001033EA"/>
    <w:rsid w:val="00127535"/>
    <w:rsid w:val="00131860"/>
    <w:rsid w:val="00135228"/>
    <w:rsid w:val="001445B9"/>
    <w:rsid w:val="001A0353"/>
    <w:rsid w:val="001C6A8A"/>
    <w:rsid w:val="001D2E0C"/>
    <w:rsid w:val="002868FF"/>
    <w:rsid w:val="002A4958"/>
    <w:rsid w:val="002C2FCE"/>
    <w:rsid w:val="002D1363"/>
    <w:rsid w:val="002F534A"/>
    <w:rsid w:val="003169C3"/>
    <w:rsid w:val="00373A1C"/>
    <w:rsid w:val="003E7EDF"/>
    <w:rsid w:val="00417656"/>
    <w:rsid w:val="00417A63"/>
    <w:rsid w:val="00421A74"/>
    <w:rsid w:val="00432EA8"/>
    <w:rsid w:val="00496096"/>
    <w:rsid w:val="00532DED"/>
    <w:rsid w:val="00536D9A"/>
    <w:rsid w:val="005B3AEC"/>
    <w:rsid w:val="005E72DC"/>
    <w:rsid w:val="00633DE9"/>
    <w:rsid w:val="007046F2"/>
    <w:rsid w:val="00724AA3"/>
    <w:rsid w:val="007901CF"/>
    <w:rsid w:val="007A077E"/>
    <w:rsid w:val="007F0F22"/>
    <w:rsid w:val="00807B78"/>
    <w:rsid w:val="00882D85"/>
    <w:rsid w:val="008F355A"/>
    <w:rsid w:val="00965DB6"/>
    <w:rsid w:val="009830A1"/>
    <w:rsid w:val="009B0AC1"/>
    <w:rsid w:val="009E6432"/>
    <w:rsid w:val="00A30DE4"/>
    <w:rsid w:val="00A93A0B"/>
    <w:rsid w:val="00AB2F04"/>
    <w:rsid w:val="00AB5294"/>
    <w:rsid w:val="00AC7289"/>
    <w:rsid w:val="00AD5E77"/>
    <w:rsid w:val="00AF3A10"/>
    <w:rsid w:val="00AF7DA0"/>
    <w:rsid w:val="00B00AF2"/>
    <w:rsid w:val="00B11408"/>
    <w:rsid w:val="00B25FD0"/>
    <w:rsid w:val="00B362C3"/>
    <w:rsid w:val="00B46B3C"/>
    <w:rsid w:val="00B55170"/>
    <w:rsid w:val="00BC0EA4"/>
    <w:rsid w:val="00C0438C"/>
    <w:rsid w:val="00DE188A"/>
    <w:rsid w:val="00DF17B9"/>
    <w:rsid w:val="00E3635F"/>
    <w:rsid w:val="00E60DB7"/>
    <w:rsid w:val="00E656D4"/>
    <w:rsid w:val="00F55FEE"/>
    <w:rsid w:val="79B2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EF306"/>
  <w15:chartTrackingRefBased/>
  <w15:docId w15:val="{7ED33E9F-E83A-472E-A139-A6221690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96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0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0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0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6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096"/>
  </w:style>
  <w:style w:type="paragraph" w:styleId="Footer">
    <w:name w:val="footer"/>
    <w:basedOn w:val="Normal"/>
    <w:link w:val="FooterChar"/>
    <w:uiPriority w:val="99"/>
    <w:unhideWhenUsed/>
    <w:rsid w:val="00496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096"/>
  </w:style>
  <w:style w:type="table" w:styleId="TableGrid">
    <w:name w:val="Table Grid"/>
    <w:basedOn w:val="TableNormal"/>
    <w:uiPriority w:val="39"/>
    <w:rsid w:val="00790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maPolicySubheading">
    <w:name w:val="Padma Policy Subheading"/>
    <w:basedOn w:val="Heading2"/>
    <w:link w:val="PadmaPolicySubheadingChar"/>
    <w:qFormat/>
    <w:rsid w:val="00A30DE4"/>
    <w:rPr>
      <w:rFonts w:ascii="Avenir Medium" w:hAnsi="Avenir Medium"/>
      <w:sz w:val="24"/>
    </w:rPr>
  </w:style>
  <w:style w:type="character" w:customStyle="1" w:styleId="PadmaPolicySubheadingChar">
    <w:name w:val="Padma Policy Subheading Char"/>
    <w:basedOn w:val="Heading2Char"/>
    <w:link w:val="PadmaPolicySubheading"/>
    <w:rsid w:val="00A30DE4"/>
    <w:rPr>
      <w:rFonts w:ascii="Avenir Medium" w:eastAsiaTheme="majorEastAsia" w:hAnsi="Avenir Medium" w:cstheme="majorBidi"/>
      <w:color w:val="0F4761" w:themeColor="accent1" w:themeShade="BF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A30DE4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sg@padmatextile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sg@padmatextile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2D312CB5E0843A012E84376356560" ma:contentTypeVersion="18" ma:contentTypeDescription="Create a new document." ma:contentTypeScope="" ma:versionID="23b33e3ddfa9d47a94fc573fc42548f7">
  <xsd:schema xmlns:xsd="http://www.w3.org/2001/XMLSchema" xmlns:xs="http://www.w3.org/2001/XMLSchema" xmlns:p="http://schemas.microsoft.com/office/2006/metadata/properties" xmlns:ns2="24b78562-821c-4e03-8f34-3b1a350f6837" xmlns:ns3="c1b9c961-f7e6-48eb-9649-2ddebf750fe1" targetNamespace="http://schemas.microsoft.com/office/2006/metadata/properties" ma:root="true" ma:fieldsID="77f817399e3dd748a639c71de1569bac" ns2:_="" ns3:_="">
    <xsd:import namespace="24b78562-821c-4e03-8f34-3b1a350f6837"/>
    <xsd:import namespace="c1b9c961-f7e6-48eb-9649-2ddebf750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78562-821c-4e03-8f34-3b1a350f6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a791383-29f3-4575-9626-d33bacbf5b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9c961-f7e6-48eb-9649-2ddebf750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61fc48-3a1f-49f0-9613-ce8039c9a38a}" ma:internalName="TaxCatchAll" ma:showField="CatchAllData" ma:web="c1b9c961-f7e6-48eb-9649-2ddebf750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b9c961-f7e6-48eb-9649-2ddebf750fe1" xsi:nil="true"/>
    <lcf76f155ced4ddcb4097134ff3c332f xmlns="24b78562-821c-4e03-8f34-3b1a350f68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93E9AF-9F2A-4510-A35C-48FAB3729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78562-821c-4e03-8f34-3b1a350f6837"/>
    <ds:schemaRef ds:uri="c1b9c961-f7e6-48eb-9649-2ddebf750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DF7709-007C-4A10-A97D-0576B20CB951}">
  <ds:schemaRefs>
    <ds:schemaRef ds:uri="http://schemas.microsoft.com/office/2006/metadata/properties"/>
    <ds:schemaRef ds:uri="http://schemas.microsoft.com/office/infopath/2007/PartnerControls"/>
    <ds:schemaRef ds:uri="c1b9c961-f7e6-48eb-9649-2ddebf750fe1"/>
    <ds:schemaRef ds:uri="24b78562-821c-4e03-8f34-3b1a350f6837"/>
  </ds:schemaRefs>
</ds:datastoreItem>
</file>

<file path=customXml/itemProps3.xml><?xml version="1.0" encoding="utf-8"?>
<ds:datastoreItem xmlns:ds="http://schemas.openxmlformats.org/officeDocument/2006/customXml" ds:itemID="{DFB7F848-8E17-4465-B968-B7364FFBC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Links>
    <vt:vector size="12" baseType="variant">
      <vt:variant>
        <vt:i4>1376308</vt:i4>
      </vt:variant>
      <vt:variant>
        <vt:i4>3</vt:i4>
      </vt:variant>
      <vt:variant>
        <vt:i4>0</vt:i4>
      </vt:variant>
      <vt:variant>
        <vt:i4>5</vt:i4>
      </vt:variant>
      <vt:variant>
        <vt:lpwstr>mailto:esg@padmatextiles.com</vt:lpwstr>
      </vt:variant>
      <vt:variant>
        <vt:lpwstr/>
      </vt:variant>
      <vt:variant>
        <vt:i4>1376308</vt:i4>
      </vt:variant>
      <vt:variant>
        <vt:i4>0</vt:i4>
      </vt:variant>
      <vt:variant>
        <vt:i4>0</vt:i4>
      </vt:variant>
      <vt:variant>
        <vt:i4>5</vt:i4>
      </vt:variant>
      <vt:variant>
        <vt:lpwstr>mailto:esg@padmatextiles.com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McCabe</dc:creator>
  <cp:keywords/>
  <dc:description/>
  <cp:lastModifiedBy>Tara Luckman</cp:lastModifiedBy>
  <cp:revision>42</cp:revision>
  <dcterms:created xsi:type="dcterms:W3CDTF">2025-05-07T21:06:00Z</dcterms:created>
  <dcterms:modified xsi:type="dcterms:W3CDTF">2025-09-16T11:54:00Z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0x0101007B62D312CB5E0843A012E84376356560</vt:lpwstr>
  </property>
  <property fmtid="{D5CDD505-2E9C-101B-9397-08002B2CF9AE}" pid="3" name="MediaServiceImageTags">
    <vt:lpwstr/>
  </property>
</Properties>
</file>