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1543" w14:textId="2D478DFA" w:rsidR="00B47B84" w:rsidRPr="00D04148" w:rsidRDefault="00B47B84" w:rsidP="00B47B84">
      <w:pPr>
        <w:pStyle w:val="PadmaPolicyHeading"/>
      </w:pPr>
      <w:r>
        <w:t>External Feedback/Complaints</w:t>
      </w:r>
      <w:r w:rsidRPr="00D04148">
        <w:t xml:space="preserve"> Policy</w:t>
      </w:r>
      <w:r w:rsidR="00651347">
        <w:t xml:space="preserve"> – Office</w:t>
      </w:r>
      <w:r w:rsidR="003B404E">
        <w:t>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64"/>
        <w:gridCol w:w="1317"/>
        <w:gridCol w:w="1317"/>
        <w:gridCol w:w="2067"/>
        <w:gridCol w:w="4253"/>
      </w:tblGrid>
      <w:tr w:rsidR="00B47B84" w:rsidRPr="00D04148" w14:paraId="435AB10C" w14:textId="77777777" w:rsidTr="00252A31">
        <w:trPr>
          <w:trHeight w:val="253"/>
        </w:trPr>
        <w:tc>
          <w:tcPr>
            <w:tcW w:w="964" w:type="dxa"/>
            <w:hideMark/>
          </w:tcPr>
          <w:p w14:paraId="131F8CD3" w14:textId="77777777" w:rsidR="00B47B84" w:rsidRPr="00D04148" w:rsidRDefault="00B47B84" w:rsidP="00252A31">
            <w:pPr>
              <w:rPr>
                <w:rFonts w:ascii="Avenir Medium" w:eastAsia="Times New Roman" w:hAnsi="Avenir Medium" w:cs="Times New Roman"/>
                <w:b/>
                <w:bCs/>
                <w:lang w:eastAsia="en-GB"/>
              </w:rPr>
            </w:pPr>
            <w:r w:rsidRPr="00D04148">
              <w:rPr>
                <w:rFonts w:ascii="Avenir Medium" w:eastAsia="Times New Roman" w:hAnsi="Avenir Medium" w:cs="Times New Roman"/>
                <w:b/>
                <w:bCs/>
                <w:lang w:eastAsia="en-GB"/>
              </w:rPr>
              <w:t>Version</w:t>
            </w:r>
          </w:p>
        </w:tc>
        <w:tc>
          <w:tcPr>
            <w:tcW w:w="1317" w:type="dxa"/>
            <w:hideMark/>
          </w:tcPr>
          <w:p w14:paraId="3C6A3A31" w14:textId="77777777" w:rsidR="00B47B84" w:rsidRPr="00D04148" w:rsidRDefault="00B47B84" w:rsidP="00252A31">
            <w:pPr>
              <w:rPr>
                <w:rFonts w:ascii="Avenir Medium" w:eastAsia="Times New Roman" w:hAnsi="Avenir Medium" w:cs="Times New Roman"/>
                <w:b/>
                <w:bCs/>
                <w:lang w:eastAsia="en-GB"/>
              </w:rPr>
            </w:pPr>
            <w:r w:rsidRPr="00D04148">
              <w:rPr>
                <w:rFonts w:ascii="Avenir Medium" w:eastAsia="Times New Roman" w:hAnsi="Avenir Medium" w:cs="Times New Roman"/>
                <w:b/>
                <w:bCs/>
                <w:lang w:eastAsia="en-GB"/>
              </w:rPr>
              <w:t>Issued</w:t>
            </w:r>
          </w:p>
        </w:tc>
        <w:tc>
          <w:tcPr>
            <w:tcW w:w="1317" w:type="dxa"/>
            <w:hideMark/>
          </w:tcPr>
          <w:p w14:paraId="524744D6" w14:textId="77777777" w:rsidR="00B47B84" w:rsidRPr="00D04148" w:rsidRDefault="00B47B84" w:rsidP="00252A31">
            <w:pPr>
              <w:rPr>
                <w:rFonts w:ascii="Avenir Medium" w:eastAsia="Times New Roman" w:hAnsi="Avenir Medium" w:cs="Times New Roman"/>
                <w:b/>
                <w:bCs/>
                <w:lang w:eastAsia="en-GB"/>
              </w:rPr>
            </w:pPr>
            <w:r w:rsidRPr="00D04148">
              <w:rPr>
                <w:rFonts w:ascii="Avenir Medium" w:eastAsia="Times New Roman" w:hAnsi="Avenir Medium" w:cs="Times New Roman"/>
                <w:b/>
                <w:bCs/>
                <w:lang w:eastAsia="en-GB"/>
              </w:rPr>
              <w:t>Revised</w:t>
            </w:r>
          </w:p>
        </w:tc>
        <w:tc>
          <w:tcPr>
            <w:tcW w:w="2067" w:type="dxa"/>
          </w:tcPr>
          <w:p w14:paraId="1328BA2F" w14:textId="77777777" w:rsidR="00B47B84" w:rsidRPr="00D04148" w:rsidRDefault="00B47B84" w:rsidP="00252A31">
            <w:pPr>
              <w:rPr>
                <w:rFonts w:ascii="Avenir Medium" w:eastAsia="Times New Roman" w:hAnsi="Avenir Medium" w:cs="Times New Roman"/>
                <w:b/>
                <w:bCs/>
                <w:lang w:eastAsia="en-GB"/>
              </w:rPr>
            </w:pPr>
            <w:r>
              <w:rPr>
                <w:rFonts w:ascii="Avenir Medium" w:eastAsia="Times New Roman" w:hAnsi="Avenir Medium" w:cs="Times New Roman"/>
                <w:b/>
                <w:bCs/>
                <w:lang w:eastAsia="en-GB"/>
              </w:rPr>
              <w:t>Next review due</w:t>
            </w:r>
          </w:p>
        </w:tc>
        <w:tc>
          <w:tcPr>
            <w:tcW w:w="4253" w:type="dxa"/>
            <w:hideMark/>
          </w:tcPr>
          <w:p w14:paraId="1C7B5AE4" w14:textId="77777777" w:rsidR="00B47B84" w:rsidRPr="00D04148" w:rsidRDefault="00B47B84" w:rsidP="00252A31">
            <w:pPr>
              <w:rPr>
                <w:rFonts w:ascii="Avenir Medium" w:eastAsia="Times New Roman" w:hAnsi="Avenir Medium" w:cs="Times New Roman"/>
                <w:b/>
                <w:bCs/>
                <w:lang w:eastAsia="en-GB"/>
              </w:rPr>
            </w:pPr>
            <w:r w:rsidRPr="00D04148">
              <w:rPr>
                <w:rFonts w:ascii="Avenir Medium" w:eastAsia="Times New Roman" w:hAnsi="Avenir Medium" w:cs="Times New Roman"/>
                <w:b/>
                <w:bCs/>
                <w:lang w:eastAsia="en-GB"/>
              </w:rPr>
              <w:t>Owner</w:t>
            </w:r>
          </w:p>
        </w:tc>
      </w:tr>
      <w:tr w:rsidR="00B47B84" w:rsidRPr="00D04148" w14:paraId="134EFBA9" w14:textId="77777777" w:rsidTr="00252A31">
        <w:trPr>
          <w:trHeight w:val="253"/>
        </w:trPr>
        <w:tc>
          <w:tcPr>
            <w:tcW w:w="964" w:type="dxa"/>
            <w:hideMark/>
          </w:tcPr>
          <w:p w14:paraId="0946F97F" w14:textId="5C5D2F56" w:rsidR="00B47B84" w:rsidRPr="00D04148" w:rsidRDefault="00B47B84" w:rsidP="00252A31">
            <w:pPr>
              <w:rPr>
                <w:rFonts w:ascii="Avenir Medium" w:eastAsia="Times New Roman" w:hAnsi="Avenir Medium" w:cs="Times New Roman"/>
                <w:lang w:eastAsia="en-GB"/>
              </w:rPr>
            </w:pPr>
            <w:r w:rsidRPr="00D04148">
              <w:rPr>
                <w:rFonts w:ascii="Avenir Medium" w:eastAsia="Times New Roman" w:hAnsi="Avenir Medium" w:cs="Times New Roman"/>
                <w:lang w:eastAsia="en-GB"/>
              </w:rPr>
              <w:t>1</w:t>
            </w:r>
          </w:p>
        </w:tc>
        <w:tc>
          <w:tcPr>
            <w:tcW w:w="1317" w:type="dxa"/>
            <w:hideMark/>
          </w:tcPr>
          <w:p w14:paraId="02DE3257" w14:textId="20FA52DF" w:rsidR="00B47B84" w:rsidRPr="00D04148" w:rsidRDefault="005310CB" w:rsidP="00252A31">
            <w:pPr>
              <w:rPr>
                <w:rFonts w:ascii="Avenir Medium" w:eastAsia="Times New Roman" w:hAnsi="Avenir Medium" w:cs="Times New Roman"/>
                <w:lang w:eastAsia="en-GB"/>
              </w:rPr>
            </w:pPr>
            <w:r>
              <w:rPr>
                <w:rFonts w:ascii="Avenir Medium" w:eastAsia="Times New Roman" w:hAnsi="Avenir Medium" w:cs="Times New Roman"/>
                <w:lang w:eastAsia="en-GB"/>
              </w:rPr>
              <w:t>06.05.2025</w:t>
            </w:r>
          </w:p>
        </w:tc>
        <w:tc>
          <w:tcPr>
            <w:tcW w:w="1317" w:type="dxa"/>
            <w:hideMark/>
          </w:tcPr>
          <w:p w14:paraId="213DE5BC" w14:textId="3E49FB85" w:rsidR="00B47B84" w:rsidRPr="00D04148" w:rsidRDefault="00B47B84" w:rsidP="00252A31">
            <w:pPr>
              <w:rPr>
                <w:rFonts w:ascii="Avenir Medium" w:eastAsia="Times New Roman" w:hAnsi="Avenir Medium" w:cs="Times New Roman"/>
                <w:lang w:eastAsia="en-GB"/>
              </w:rPr>
            </w:pPr>
          </w:p>
        </w:tc>
        <w:tc>
          <w:tcPr>
            <w:tcW w:w="2067" w:type="dxa"/>
          </w:tcPr>
          <w:p w14:paraId="5EA324A1" w14:textId="0BFF018C" w:rsidR="00B47B84" w:rsidRDefault="00B47B84" w:rsidP="00252A31">
            <w:pPr>
              <w:rPr>
                <w:rFonts w:ascii="Avenir Medium" w:eastAsia="Times New Roman" w:hAnsi="Avenir Medium" w:cs="Times New Roman"/>
                <w:lang w:eastAsia="en-GB"/>
              </w:rPr>
            </w:pPr>
            <w:r>
              <w:rPr>
                <w:rFonts w:ascii="Avenir Medium" w:eastAsia="Times New Roman" w:hAnsi="Avenir Medium" w:cs="Times New Roman"/>
                <w:lang w:eastAsia="en-GB"/>
              </w:rPr>
              <w:t>30.</w:t>
            </w:r>
            <w:r w:rsidR="005310CB">
              <w:rPr>
                <w:rFonts w:ascii="Avenir Medium" w:eastAsia="Times New Roman" w:hAnsi="Avenir Medium" w:cs="Times New Roman"/>
                <w:lang w:eastAsia="en-GB"/>
              </w:rPr>
              <w:t>12</w:t>
            </w:r>
            <w:r>
              <w:rPr>
                <w:rFonts w:ascii="Avenir Medium" w:eastAsia="Times New Roman" w:hAnsi="Avenir Medium" w:cs="Times New Roman"/>
                <w:lang w:eastAsia="en-GB"/>
              </w:rPr>
              <w:t>.2026</w:t>
            </w:r>
          </w:p>
        </w:tc>
        <w:tc>
          <w:tcPr>
            <w:tcW w:w="4253" w:type="dxa"/>
            <w:hideMark/>
          </w:tcPr>
          <w:p w14:paraId="33C12256" w14:textId="77777777" w:rsidR="00B47B84" w:rsidRPr="00D04148" w:rsidRDefault="00B47B84" w:rsidP="00252A31">
            <w:pPr>
              <w:rPr>
                <w:rFonts w:ascii="Avenir Medium" w:eastAsia="Times New Roman" w:hAnsi="Avenir Medium" w:cs="Times New Roman"/>
                <w:lang w:eastAsia="en-GB"/>
              </w:rPr>
            </w:pPr>
            <w:r>
              <w:rPr>
                <w:rFonts w:ascii="Avenir Medium" w:eastAsia="Times New Roman" w:hAnsi="Avenir Medium" w:cs="Times New Roman"/>
                <w:lang w:eastAsia="en-GB"/>
              </w:rPr>
              <w:t>AMDAP ESG Leadership Group</w:t>
            </w:r>
          </w:p>
        </w:tc>
      </w:tr>
    </w:tbl>
    <w:p w14:paraId="581941A2" w14:textId="77777777" w:rsidR="00B47B84" w:rsidRPr="00D16A25" w:rsidRDefault="00B47B84" w:rsidP="00B47B84">
      <w:pPr>
        <w:pStyle w:val="PadmaPolicySubheading"/>
        <w:numPr>
          <w:ilvl w:val="0"/>
          <w:numId w:val="7"/>
        </w:numPr>
      </w:pPr>
      <w:r w:rsidRPr="00D16A25">
        <w:t xml:space="preserve">Scope </w:t>
      </w:r>
    </w:p>
    <w:p w14:paraId="6C066231" w14:textId="3E49641A" w:rsidR="00F031E1" w:rsidRDefault="00BA66BF" w:rsidP="001B4806">
      <w:pPr>
        <w:pStyle w:val="NoSpacing"/>
        <w:jc w:val="both"/>
        <w:rPr>
          <w:rFonts w:ascii="Avenir Medium" w:hAnsi="Avenir Medium" w:cstheme="minorHAnsi"/>
        </w:rPr>
      </w:pPr>
      <w:r w:rsidRPr="00A3553A">
        <w:rPr>
          <w:rFonts w:ascii="Avenir Medium" w:hAnsi="Avenir Medium" w:cstheme="minorHAnsi"/>
        </w:rPr>
        <w:t xml:space="preserve">This procedure applies to all feedback, complaints and grievances submitted by external stakeholders, including but not limited to affected communities, suppliers, value chain workers, contractors, and non-governmental organizations. </w:t>
      </w:r>
      <w:r w:rsidR="000E675C" w:rsidRPr="00F031E1">
        <w:rPr>
          <w:rFonts w:ascii="Avenir Medium" w:hAnsi="Avenir Medium" w:cstheme="minorHAnsi"/>
          <w:b/>
          <w:bCs/>
        </w:rPr>
        <w:t xml:space="preserve">This </w:t>
      </w:r>
      <w:r w:rsidR="00F031E1" w:rsidRPr="00F031E1">
        <w:rPr>
          <w:rFonts w:ascii="Avenir Medium" w:hAnsi="Avenir Medium" w:cstheme="minorHAnsi"/>
          <w:b/>
          <w:bCs/>
        </w:rPr>
        <w:t>policy does not apply to employees</w:t>
      </w:r>
      <w:r w:rsidR="00F031E1">
        <w:rPr>
          <w:rFonts w:ascii="Avenir Medium" w:hAnsi="Avenir Medium" w:cstheme="minorHAnsi"/>
        </w:rPr>
        <w:t xml:space="preserve">. There is a separate employee grievance procedure, with information available in each location. </w:t>
      </w:r>
    </w:p>
    <w:p w14:paraId="1E28D2A2" w14:textId="77777777" w:rsidR="001B4806" w:rsidRDefault="001B4806" w:rsidP="001B4806">
      <w:pPr>
        <w:pStyle w:val="NoSpacing"/>
        <w:jc w:val="both"/>
        <w:rPr>
          <w:rFonts w:ascii="Avenir Medium" w:hAnsi="Avenir Medium" w:cstheme="minorHAnsi"/>
        </w:rPr>
      </w:pPr>
    </w:p>
    <w:p w14:paraId="4ADC7B4D" w14:textId="758BBD8E" w:rsidR="00C141C6" w:rsidRPr="004F2018" w:rsidRDefault="00BA66BF" w:rsidP="00CD169E">
      <w:pPr>
        <w:pStyle w:val="NoSpacing"/>
        <w:spacing w:line="360" w:lineRule="auto"/>
        <w:rPr>
          <w:rFonts w:ascii="Avenir Medium" w:hAnsi="Avenir Medium" w:cstheme="minorHAnsi"/>
        </w:rPr>
      </w:pPr>
      <w:r>
        <w:rPr>
          <w:rFonts w:ascii="Avenir Medium" w:hAnsi="Avenir Medium" w:cstheme="minorHAnsi"/>
        </w:rPr>
        <w:t xml:space="preserve">PADMA locations covered by this procedure: </w:t>
      </w:r>
      <w:r w:rsidR="004F5404" w:rsidRPr="00A3553A">
        <w:rPr>
          <w:rFonts w:ascii="Avenir Medium" w:hAnsi="Avenir Medium" w:cstheme="minorHAnsi"/>
          <w:b/>
          <w:bCs/>
        </w:rPr>
        <w:t>China,</w:t>
      </w:r>
      <w:r w:rsidR="00AC3E19" w:rsidRPr="00A3553A">
        <w:rPr>
          <w:rFonts w:ascii="Avenir Medium" w:hAnsi="Avenir Medium" w:cstheme="minorHAnsi"/>
          <w:b/>
          <w:bCs/>
        </w:rPr>
        <w:t xml:space="preserve"> Malta,</w:t>
      </w:r>
      <w:r w:rsidR="004F5404" w:rsidRPr="00A3553A">
        <w:rPr>
          <w:rFonts w:ascii="Avenir Medium" w:hAnsi="Avenir Medium" w:cstheme="minorHAnsi"/>
          <w:b/>
          <w:bCs/>
        </w:rPr>
        <w:t xml:space="preserve"> Netherlands, Portugal, </w:t>
      </w:r>
      <w:r w:rsidR="00175E5D" w:rsidRPr="00A3553A">
        <w:rPr>
          <w:rFonts w:ascii="Avenir Medium" w:hAnsi="Avenir Medium" w:cstheme="minorHAnsi"/>
          <w:b/>
          <w:bCs/>
        </w:rPr>
        <w:t xml:space="preserve">Spain, </w:t>
      </w:r>
      <w:r w:rsidR="004F5404" w:rsidRPr="00A3553A">
        <w:rPr>
          <w:rFonts w:ascii="Avenir Medium" w:hAnsi="Avenir Medium" w:cstheme="minorHAnsi"/>
          <w:b/>
          <w:bCs/>
        </w:rPr>
        <w:t>Turkey, UK</w:t>
      </w:r>
      <w:r w:rsidR="00420114" w:rsidRPr="00A3553A">
        <w:rPr>
          <w:rFonts w:ascii="Avenir Medium" w:hAnsi="Avenir Medium" w:cstheme="minorHAnsi"/>
          <w:b/>
          <w:bCs/>
        </w:rPr>
        <w:t xml:space="preserve"> </w:t>
      </w:r>
      <w:r w:rsidR="00420114" w:rsidRPr="00A3553A">
        <w:rPr>
          <w:rFonts w:ascii="Avenir Medium" w:hAnsi="Avenir Medium" w:cstheme="minorHAnsi"/>
        </w:rPr>
        <w:t xml:space="preserve">[See separate policy for Bangladesh] </w:t>
      </w:r>
    </w:p>
    <w:p w14:paraId="57FFCA01" w14:textId="05B8A766" w:rsidR="00876821" w:rsidRDefault="00876821" w:rsidP="00876821">
      <w:pPr>
        <w:pStyle w:val="PadmaPolicySubheading"/>
        <w:numPr>
          <w:ilvl w:val="0"/>
          <w:numId w:val="7"/>
        </w:numPr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Purpose</w:t>
      </w:r>
    </w:p>
    <w:p w14:paraId="78D89A25" w14:textId="77777777" w:rsidR="00876821" w:rsidRPr="00A3553A" w:rsidRDefault="00876821" w:rsidP="00876821">
      <w:pPr>
        <w:pStyle w:val="NoSpacing"/>
        <w:jc w:val="both"/>
        <w:rPr>
          <w:rFonts w:ascii="Avenir Medium" w:hAnsi="Avenir Medium" w:cstheme="minorHAnsi"/>
        </w:rPr>
      </w:pPr>
      <w:r w:rsidRPr="00A3553A">
        <w:rPr>
          <w:rFonts w:ascii="Avenir Medium" w:hAnsi="Avenir Medium" w:cstheme="minorHAnsi"/>
        </w:rPr>
        <w:t xml:space="preserve">This procedure outlines the steps for receiving, handling, and resolving external feedback, complaints and grievances related to our business operations, from affected communities and other external stakeholders. </w:t>
      </w:r>
    </w:p>
    <w:p w14:paraId="02C80003" w14:textId="77777777" w:rsidR="00876821" w:rsidRDefault="00876821" w:rsidP="00876821">
      <w:pPr>
        <w:pStyle w:val="NoSpacing"/>
        <w:jc w:val="both"/>
        <w:rPr>
          <w:rFonts w:ascii="Avenir Medium" w:hAnsi="Avenir Medium" w:cstheme="minorHAnsi"/>
        </w:rPr>
      </w:pPr>
    </w:p>
    <w:p w14:paraId="3A58D18E" w14:textId="2B679205" w:rsidR="00876821" w:rsidRDefault="001B4806" w:rsidP="00876821">
      <w:pPr>
        <w:pStyle w:val="NoSpacing"/>
        <w:jc w:val="both"/>
        <w:rPr>
          <w:rFonts w:ascii="Avenir Medium" w:eastAsia="Times New Roman" w:hAnsi="Avenir Medium" w:cstheme="minorHAnsi"/>
          <w:lang w:eastAsia="en-GB"/>
        </w:rPr>
      </w:pPr>
      <w:r>
        <w:rPr>
          <w:rFonts w:ascii="Avenir Medium" w:hAnsi="Avenir Medium" w:cstheme="minorHAnsi"/>
        </w:rPr>
        <w:t xml:space="preserve">PADMA’s </w:t>
      </w:r>
      <w:r w:rsidR="00876821" w:rsidRPr="00876821">
        <w:rPr>
          <w:rFonts w:ascii="Avenir Medium" w:hAnsi="Avenir Medium" w:cstheme="minorHAnsi"/>
        </w:rPr>
        <w:t>goal is to build trust and maintain good relationships with the communit</w:t>
      </w:r>
      <w:r w:rsidR="00E32D1C">
        <w:rPr>
          <w:rFonts w:ascii="Avenir Medium" w:hAnsi="Avenir Medium" w:cstheme="minorHAnsi"/>
        </w:rPr>
        <w:t>y.</w:t>
      </w:r>
      <w:r w:rsidR="00876821" w:rsidRPr="00876821">
        <w:rPr>
          <w:rFonts w:ascii="Avenir Medium" w:hAnsi="Avenir Medium" w:cstheme="minorHAnsi"/>
        </w:rPr>
        <w:t xml:space="preserve"> </w:t>
      </w:r>
      <w:r w:rsidR="00E32D1C">
        <w:rPr>
          <w:rFonts w:ascii="Avenir Medium" w:eastAsia="Times New Roman" w:hAnsi="Avenir Medium" w:cstheme="minorHAnsi"/>
          <w:lang w:eastAsia="en-GB"/>
        </w:rPr>
        <w:t>PADMA</w:t>
      </w:r>
      <w:r w:rsidR="00F174D5" w:rsidRPr="00876821">
        <w:rPr>
          <w:rFonts w:ascii="Avenir Medium" w:eastAsia="Times New Roman" w:hAnsi="Avenir Medium" w:cstheme="minorHAnsi"/>
          <w:lang w:eastAsia="en-GB"/>
        </w:rPr>
        <w:t xml:space="preserve"> is committed to building meaningful relationships with all our stakeholders, including those external to our business - suppliers, </w:t>
      </w:r>
      <w:r w:rsidR="00037056" w:rsidRPr="00876821">
        <w:rPr>
          <w:rFonts w:ascii="Avenir Medium" w:eastAsia="Times New Roman" w:hAnsi="Avenir Medium" w:cstheme="minorHAnsi"/>
          <w:lang w:eastAsia="en-GB"/>
        </w:rPr>
        <w:t xml:space="preserve">value chain workers, </w:t>
      </w:r>
      <w:r w:rsidR="00F174D5" w:rsidRPr="00876821">
        <w:rPr>
          <w:rFonts w:ascii="Avenir Medium" w:eastAsia="Times New Roman" w:hAnsi="Avenir Medium" w:cstheme="minorHAnsi"/>
          <w:lang w:eastAsia="en-GB"/>
        </w:rPr>
        <w:t xml:space="preserve">contractors, NGOs and communities affected by our operations. </w:t>
      </w:r>
    </w:p>
    <w:p w14:paraId="5A130A84" w14:textId="77777777" w:rsidR="00876821" w:rsidRDefault="00876821" w:rsidP="00876821">
      <w:pPr>
        <w:pStyle w:val="NoSpacing"/>
        <w:jc w:val="both"/>
        <w:rPr>
          <w:rFonts w:ascii="Avenir Medium" w:eastAsia="Times New Roman" w:hAnsi="Avenir Medium" w:cstheme="minorHAnsi"/>
          <w:lang w:eastAsia="en-GB"/>
        </w:rPr>
      </w:pPr>
    </w:p>
    <w:p w14:paraId="72332C84" w14:textId="5041C584" w:rsidR="00876821" w:rsidRPr="00F817C4" w:rsidRDefault="001B4806" w:rsidP="00876821">
      <w:pPr>
        <w:pStyle w:val="NoSpacing"/>
        <w:jc w:val="both"/>
        <w:rPr>
          <w:rFonts w:ascii="Avenir Medium" w:eastAsia="Times New Roman" w:hAnsi="Avenir Medium" w:cstheme="minorHAnsi"/>
          <w:lang w:eastAsia="en-GB"/>
        </w:rPr>
      </w:pPr>
      <w:r>
        <w:rPr>
          <w:rFonts w:ascii="Avenir Medium" w:eastAsia="Times New Roman" w:hAnsi="Avenir Medium" w:cstheme="minorHAnsi"/>
          <w:lang w:eastAsia="en-GB"/>
        </w:rPr>
        <w:t>PADMA</w:t>
      </w:r>
      <w:r w:rsidR="00F174D5" w:rsidRPr="00876821">
        <w:rPr>
          <w:rFonts w:ascii="Avenir Medium" w:eastAsia="Times New Roman" w:hAnsi="Avenir Medium" w:cstheme="minorHAnsi"/>
          <w:lang w:eastAsia="en-GB"/>
        </w:rPr>
        <w:t xml:space="preserve"> value</w:t>
      </w:r>
      <w:r>
        <w:rPr>
          <w:rFonts w:ascii="Avenir Medium" w:eastAsia="Times New Roman" w:hAnsi="Avenir Medium" w:cstheme="minorHAnsi"/>
          <w:lang w:eastAsia="en-GB"/>
        </w:rPr>
        <w:t>s</w:t>
      </w:r>
      <w:r w:rsidR="00F174D5" w:rsidRPr="00876821">
        <w:rPr>
          <w:rFonts w:ascii="Avenir Medium" w:eastAsia="Times New Roman" w:hAnsi="Avenir Medium" w:cstheme="minorHAnsi"/>
          <w:lang w:eastAsia="en-GB"/>
        </w:rPr>
        <w:t xml:space="preserve"> external </w:t>
      </w:r>
      <w:r w:rsidR="000B489C" w:rsidRPr="00876821">
        <w:rPr>
          <w:rFonts w:ascii="Avenir Medium" w:eastAsia="Times New Roman" w:hAnsi="Avenir Medium" w:cstheme="minorHAnsi"/>
          <w:lang w:eastAsia="en-GB"/>
        </w:rPr>
        <w:t>feedback,</w:t>
      </w:r>
      <w:r w:rsidR="00F174D5" w:rsidRPr="00876821">
        <w:rPr>
          <w:rFonts w:ascii="Avenir Medium" w:eastAsia="Times New Roman" w:hAnsi="Avenir Medium" w:cstheme="minorHAnsi"/>
          <w:lang w:eastAsia="en-GB"/>
        </w:rPr>
        <w:t xml:space="preserve"> which enables </w:t>
      </w:r>
      <w:r>
        <w:rPr>
          <w:rFonts w:ascii="Avenir Medium" w:eastAsia="Times New Roman" w:hAnsi="Avenir Medium" w:cstheme="minorHAnsi"/>
          <w:lang w:eastAsia="en-GB"/>
        </w:rPr>
        <w:t>the Group</w:t>
      </w:r>
      <w:r w:rsidR="00F174D5" w:rsidRPr="00876821">
        <w:rPr>
          <w:rFonts w:ascii="Avenir Medium" w:eastAsia="Times New Roman" w:hAnsi="Avenir Medium" w:cstheme="minorHAnsi"/>
          <w:lang w:eastAsia="en-GB"/>
        </w:rPr>
        <w:t xml:space="preserve"> to identify and </w:t>
      </w:r>
      <w:r w:rsidR="009966DF" w:rsidRPr="00876821">
        <w:rPr>
          <w:rFonts w:ascii="Avenir Medium" w:eastAsia="Times New Roman" w:hAnsi="Avenir Medium" w:cstheme="minorHAnsi"/>
          <w:lang w:eastAsia="en-GB"/>
        </w:rPr>
        <w:t>address</w:t>
      </w:r>
      <w:r w:rsidR="00F174D5" w:rsidRPr="00876821">
        <w:rPr>
          <w:rFonts w:ascii="Avenir Medium" w:eastAsia="Times New Roman" w:hAnsi="Avenir Medium" w:cstheme="minorHAnsi"/>
          <w:lang w:eastAsia="en-GB"/>
        </w:rPr>
        <w:t xml:space="preserve"> issues that affect our </w:t>
      </w:r>
      <w:r w:rsidR="009966DF" w:rsidRPr="00876821">
        <w:rPr>
          <w:rFonts w:ascii="Avenir Medium" w:eastAsia="Times New Roman" w:hAnsi="Avenir Medium" w:cstheme="minorHAnsi"/>
          <w:lang w:eastAsia="en-GB"/>
        </w:rPr>
        <w:t>stakeholders</w:t>
      </w:r>
      <w:r>
        <w:rPr>
          <w:rFonts w:ascii="Avenir Medium" w:eastAsia="Times New Roman" w:hAnsi="Avenir Medium" w:cstheme="minorHAnsi"/>
          <w:lang w:eastAsia="en-GB"/>
        </w:rPr>
        <w:t>. We</w:t>
      </w:r>
      <w:r w:rsidR="00F174D5" w:rsidRPr="00876821">
        <w:rPr>
          <w:rFonts w:ascii="Avenir Medium" w:eastAsia="Times New Roman" w:hAnsi="Avenir Medium" w:cstheme="minorHAnsi"/>
          <w:lang w:eastAsia="en-GB"/>
        </w:rPr>
        <w:t xml:space="preserve"> have established </w:t>
      </w:r>
      <w:r w:rsidR="000B489C" w:rsidRPr="00876821">
        <w:rPr>
          <w:rFonts w:ascii="Avenir Medium" w:eastAsia="Times New Roman" w:hAnsi="Avenir Medium" w:cstheme="minorHAnsi"/>
          <w:lang w:eastAsia="en-GB"/>
        </w:rPr>
        <w:t>several</w:t>
      </w:r>
      <w:r w:rsidR="00F174D5" w:rsidRPr="00876821">
        <w:rPr>
          <w:rFonts w:ascii="Avenir Medium" w:eastAsia="Times New Roman" w:hAnsi="Avenir Medium" w:cstheme="minorHAnsi"/>
          <w:lang w:eastAsia="en-GB"/>
        </w:rPr>
        <w:t xml:space="preserve"> ways </w:t>
      </w:r>
      <w:r w:rsidR="009966DF" w:rsidRPr="00876821">
        <w:rPr>
          <w:rFonts w:ascii="Avenir Medium" w:eastAsia="Times New Roman" w:hAnsi="Avenir Medium" w:cstheme="minorHAnsi"/>
          <w:lang w:eastAsia="en-GB"/>
        </w:rPr>
        <w:t>that individuals or groups can raise concerns</w:t>
      </w:r>
      <w:r w:rsidR="00F817C4">
        <w:rPr>
          <w:rFonts w:ascii="Avenir Medium" w:eastAsia="Times New Roman" w:hAnsi="Avenir Medium" w:cstheme="minorHAnsi"/>
          <w:lang w:eastAsia="en-GB"/>
        </w:rPr>
        <w:t xml:space="preserve">, </w:t>
      </w:r>
      <w:r w:rsidR="00876821" w:rsidRPr="00A3553A">
        <w:rPr>
          <w:rFonts w:ascii="Avenir Medium" w:hAnsi="Avenir Medium" w:cstheme="minorHAnsi"/>
        </w:rPr>
        <w:t xml:space="preserve">ensuring transparency, accountability, and timely resolution of grievances. </w:t>
      </w:r>
      <w:r w:rsidR="000B489C">
        <w:rPr>
          <w:rFonts w:ascii="Avenir Medium" w:hAnsi="Avenir Medium" w:cstheme="minorHAnsi"/>
        </w:rPr>
        <w:t xml:space="preserve"> </w:t>
      </w:r>
    </w:p>
    <w:p w14:paraId="56F50E7A" w14:textId="77777777" w:rsidR="00C141C6" w:rsidRPr="00A3553A" w:rsidRDefault="00C141C6" w:rsidP="00F174D5">
      <w:pPr>
        <w:pStyle w:val="NoSpacing"/>
        <w:jc w:val="both"/>
        <w:rPr>
          <w:rFonts w:ascii="Avenir Medium" w:hAnsi="Avenir Medium" w:cstheme="minorHAnsi"/>
        </w:rPr>
      </w:pPr>
    </w:p>
    <w:p w14:paraId="2AF6BE65" w14:textId="277ED0E3" w:rsidR="009F356B" w:rsidRPr="009F356B" w:rsidRDefault="00A1059E" w:rsidP="009F356B">
      <w:pPr>
        <w:pStyle w:val="PadmaPolicySubheading"/>
        <w:numPr>
          <w:ilvl w:val="0"/>
          <w:numId w:val="7"/>
        </w:numPr>
        <w:rPr>
          <w:sz w:val="22"/>
          <w:szCs w:val="22"/>
        </w:rPr>
      </w:pPr>
      <w:r>
        <w:t>Definitions</w:t>
      </w:r>
    </w:p>
    <w:p w14:paraId="0AEDCAA3" w14:textId="03BF5AA6" w:rsidR="00C141C6" w:rsidRPr="00A3553A" w:rsidRDefault="00C141C6" w:rsidP="00F174D5">
      <w:pPr>
        <w:pStyle w:val="NoSpacing"/>
        <w:jc w:val="both"/>
        <w:rPr>
          <w:rFonts w:ascii="Avenir Medium" w:hAnsi="Avenir Medium" w:cstheme="minorHAnsi"/>
        </w:rPr>
      </w:pPr>
      <w:r w:rsidRPr="00A3553A">
        <w:rPr>
          <w:rFonts w:ascii="Avenir Medium" w:hAnsi="Avenir Medium" w:cstheme="minorHAnsi"/>
        </w:rPr>
        <w:t>Transparency</w:t>
      </w:r>
      <w:r w:rsidR="00647871" w:rsidRPr="00A3553A">
        <w:rPr>
          <w:rFonts w:ascii="Avenir Medium" w:hAnsi="Avenir Medium" w:cstheme="minorHAnsi"/>
        </w:rPr>
        <w:t xml:space="preserve">: </w:t>
      </w:r>
      <w:r w:rsidR="009F356B">
        <w:rPr>
          <w:rFonts w:ascii="Avenir Medium" w:hAnsi="Avenir Medium" w:cstheme="minorHAnsi"/>
        </w:rPr>
        <w:tab/>
      </w:r>
      <w:r w:rsidR="00647871" w:rsidRPr="00A3553A">
        <w:rPr>
          <w:rFonts w:ascii="Avenir Medium" w:hAnsi="Avenir Medium" w:cstheme="minorHAnsi"/>
        </w:rPr>
        <w:t>Ensure</w:t>
      </w:r>
      <w:r w:rsidRPr="00A3553A">
        <w:rPr>
          <w:rFonts w:ascii="Avenir Medium" w:hAnsi="Avenir Medium" w:cstheme="minorHAnsi"/>
        </w:rPr>
        <w:t xml:space="preserve"> all stakeholders are informed about the grievance process.</w:t>
      </w:r>
    </w:p>
    <w:p w14:paraId="5184A5A1" w14:textId="5F05325F" w:rsidR="00C141C6" w:rsidRPr="00A3553A" w:rsidRDefault="00C141C6" w:rsidP="00F174D5">
      <w:pPr>
        <w:pStyle w:val="NoSpacing"/>
        <w:jc w:val="both"/>
        <w:rPr>
          <w:rFonts w:ascii="Avenir Medium" w:hAnsi="Avenir Medium" w:cstheme="minorHAnsi"/>
        </w:rPr>
      </w:pPr>
      <w:r w:rsidRPr="00A3553A">
        <w:rPr>
          <w:rFonts w:ascii="Avenir Medium" w:hAnsi="Avenir Medium" w:cstheme="minorHAnsi"/>
        </w:rPr>
        <w:t xml:space="preserve">Accessibility: </w:t>
      </w:r>
      <w:r w:rsidR="00AE11EC" w:rsidRPr="00A3553A">
        <w:rPr>
          <w:rFonts w:ascii="Avenir Medium" w:hAnsi="Avenir Medium" w:cstheme="minorHAnsi"/>
        </w:rPr>
        <w:tab/>
      </w:r>
      <w:r w:rsidR="009F356B">
        <w:rPr>
          <w:rFonts w:ascii="Avenir Medium" w:hAnsi="Avenir Medium" w:cstheme="minorHAnsi"/>
        </w:rPr>
        <w:tab/>
      </w:r>
      <w:r w:rsidRPr="00A3553A">
        <w:rPr>
          <w:rFonts w:ascii="Avenir Medium" w:hAnsi="Avenir Medium" w:cstheme="minorHAnsi"/>
        </w:rPr>
        <w:t>Provide multiple, easily accessible channels for submitting grievances.</w:t>
      </w:r>
    </w:p>
    <w:p w14:paraId="006C723E" w14:textId="656A5CD2" w:rsidR="00C141C6" w:rsidRPr="00A3553A" w:rsidRDefault="00C141C6" w:rsidP="00F174D5">
      <w:pPr>
        <w:pStyle w:val="NoSpacing"/>
        <w:jc w:val="both"/>
        <w:rPr>
          <w:rFonts w:ascii="Avenir Medium" w:hAnsi="Avenir Medium" w:cstheme="minorHAnsi"/>
        </w:rPr>
      </w:pPr>
      <w:r w:rsidRPr="00A3553A">
        <w:rPr>
          <w:rFonts w:ascii="Avenir Medium" w:hAnsi="Avenir Medium" w:cstheme="minorHAnsi"/>
        </w:rPr>
        <w:t xml:space="preserve">Impartiality: </w:t>
      </w:r>
      <w:r w:rsidR="00AE11EC" w:rsidRPr="00A3553A">
        <w:rPr>
          <w:rFonts w:ascii="Avenir Medium" w:hAnsi="Avenir Medium" w:cstheme="minorHAnsi"/>
        </w:rPr>
        <w:tab/>
      </w:r>
      <w:r w:rsidR="009F356B">
        <w:rPr>
          <w:rFonts w:ascii="Avenir Medium" w:hAnsi="Avenir Medium" w:cstheme="minorHAnsi"/>
        </w:rPr>
        <w:tab/>
      </w:r>
      <w:r w:rsidRPr="00A3553A">
        <w:rPr>
          <w:rFonts w:ascii="Avenir Medium" w:hAnsi="Avenir Medium" w:cstheme="minorHAnsi"/>
        </w:rPr>
        <w:t>Handle grievances fairly and without bias.</w:t>
      </w:r>
    </w:p>
    <w:p w14:paraId="26AC3518" w14:textId="3C77DD39" w:rsidR="00C141C6" w:rsidRPr="00A3553A" w:rsidRDefault="00C141C6" w:rsidP="00F174D5">
      <w:pPr>
        <w:pStyle w:val="NoSpacing"/>
        <w:jc w:val="both"/>
        <w:rPr>
          <w:rFonts w:ascii="Avenir Medium" w:hAnsi="Avenir Medium" w:cstheme="minorHAnsi"/>
        </w:rPr>
      </w:pPr>
      <w:r w:rsidRPr="00A3553A">
        <w:rPr>
          <w:rFonts w:ascii="Avenir Medium" w:hAnsi="Avenir Medium" w:cstheme="minorHAnsi"/>
        </w:rPr>
        <w:t xml:space="preserve">Confidentiality: </w:t>
      </w:r>
      <w:r w:rsidR="009F356B">
        <w:rPr>
          <w:rFonts w:ascii="Avenir Medium" w:hAnsi="Avenir Medium" w:cstheme="minorHAnsi"/>
        </w:rPr>
        <w:tab/>
      </w:r>
      <w:r w:rsidRPr="00A3553A">
        <w:rPr>
          <w:rFonts w:ascii="Avenir Medium" w:hAnsi="Avenir Medium" w:cstheme="minorHAnsi"/>
        </w:rPr>
        <w:t>Protect the identity of the complainant if requested.</w:t>
      </w:r>
    </w:p>
    <w:p w14:paraId="7B586C73" w14:textId="5D6EB3FD" w:rsidR="00AE11EC" w:rsidRPr="00A3553A" w:rsidRDefault="00AE11EC" w:rsidP="00F174D5">
      <w:pPr>
        <w:pStyle w:val="NoSpacing"/>
        <w:jc w:val="both"/>
        <w:rPr>
          <w:rFonts w:ascii="Avenir Medium" w:hAnsi="Avenir Medium" w:cstheme="minorHAnsi"/>
        </w:rPr>
      </w:pPr>
      <w:r w:rsidRPr="00A3553A">
        <w:rPr>
          <w:rFonts w:ascii="Avenir Medium" w:hAnsi="Avenir Medium" w:cstheme="minorHAnsi"/>
        </w:rPr>
        <w:t>Safeguarding:</w:t>
      </w:r>
      <w:r w:rsidR="009F356B">
        <w:rPr>
          <w:rFonts w:ascii="Avenir Medium" w:hAnsi="Avenir Medium" w:cstheme="minorHAnsi"/>
        </w:rPr>
        <w:tab/>
      </w:r>
      <w:r w:rsidR="009F356B">
        <w:rPr>
          <w:rFonts w:ascii="Avenir Medium" w:hAnsi="Avenir Medium" w:cstheme="minorHAnsi"/>
        </w:rPr>
        <w:tab/>
      </w:r>
      <w:r w:rsidRPr="00A3553A">
        <w:rPr>
          <w:rFonts w:ascii="Avenir Medium" w:hAnsi="Avenir Medium" w:cstheme="minorHAnsi"/>
        </w:rPr>
        <w:t>Ensure no negative impacts on anyone making a complaint</w:t>
      </w:r>
    </w:p>
    <w:p w14:paraId="66F7A4D3" w14:textId="311BD6D3" w:rsidR="00C141C6" w:rsidRDefault="00C141C6" w:rsidP="00F174D5">
      <w:pPr>
        <w:pStyle w:val="NoSpacing"/>
        <w:jc w:val="both"/>
        <w:rPr>
          <w:rFonts w:ascii="Avenir Medium" w:hAnsi="Avenir Medium" w:cstheme="minorHAnsi"/>
        </w:rPr>
      </w:pPr>
      <w:r w:rsidRPr="00A3553A">
        <w:rPr>
          <w:rFonts w:ascii="Avenir Medium" w:hAnsi="Avenir Medium" w:cstheme="minorHAnsi"/>
        </w:rPr>
        <w:t xml:space="preserve">Timeliness: </w:t>
      </w:r>
      <w:r w:rsidR="00AE11EC" w:rsidRPr="00A3553A">
        <w:rPr>
          <w:rFonts w:ascii="Avenir Medium" w:hAnsi="Avenir Medium" w:cstheme="minorHAnsi"/>
        </w:rPr>
        <w:tab/>
      </w:r>
      <w:r w:rsidR="00AE11EC" w:rsidRPr="00A3553A">
        <w:rPr>
          <w:rFonts w:ascii="Avenir Medium" w:hAnsi="Avenir Medium" w:cstheme="minorHAnsi"/>
        </w:rPr>
        <w:tab/>
      </w:r>
      <w:r w:rsidRPr="00A3553A">
        <w:rPr>
          <w:rFonts w:ascii="Avenir Medium" w:hAnsi="Avenir Medium" w:cstheme="minorHAnsi"/>
        </w:rPr>
        <w:t>Resolve grievances promptly within the established timeframes.</w:t>
      </w:r>
      <w:r w:rsidR="002571CE" w:rsidRPr="00A3553A">
        <w:rPr>
          <w:rFonts w:ascii="Avenir Medium" w:hAnsi="Avenir Medium" w:cstheme="minorHAnsi"/>
        </w:rPr>
        <w:tab/>
      </w:r>
    </w:p>
    <w:p w14:paraId="6F7813DC" w14:textId="3915C4B2" w:rsidR="00FD21D0" w:rsidRDefault="00FD21D0" w:rsidP="00647871">
      <w:pPr>
        <w:pStyle w:val="PadmaPolicySubheading"/>
        <w:numPr>
          <w:ilvl w:val="0"/>
          <w:numId w:val="7"/>
        </w:numPr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Our Commitment</w:t>
      </w:r>
    </w:p>
    <w:p w14:paraId="5F85F3ED" w14:textId="77777777" w:rsidR="00647871" w:rsidRPr="00647871" w:rsidRDefault="00647871" w:rsidP="00647871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lang w:eastAsia="en-GB"/>
        </w:rPr>
      </w:pPr>
      <w:r w:rsidRPr="00D04148">
        <w:rPr>
          <w:rFonts w:ascii="Avenir Medium" w:eastAsia="Times New Roman" w:hAnsi="Avenir Medium" w:cs="Times New Roman"/>
          <w:lang w:eastAsia="en-GB"/>
        </w:rPr>
        <w:t xml:space="preserve">This policy supports our commitment to comply with relevant laws, regulations, and internationally </w:t>
      </w:r>
      <w:proofErr w:type="spellStart"/>
      <w:r w:rsidRPr="00D04148">
        <w:rPr>
          <w:rFonts w:ascii="Avenir Medium" w:eastAsia="Times New Roman" w:hAnsi="Avenir Medium" w:cs="Times New Roman"/>
          <w:lang w:eastAsia="en-GB"/>
        </w:rPr>
        <w:t>recogni</w:t>
      </w:r>
      <w:r>
        <w:rPr>
          <w:rFonts w:ascii="Avenir Medium" w:eastAsia="Times New Roman" w:hAnsi="Avenir Medium" w:cs="Times New Roman"/>
          <w:lang w:eastAsia="en-GB"/>
        </w:rPr>
        <w:t>s</w:t>
      </w:r>
      <w:r w:rsidRPr="00D04148">
        <w:rPr>
          <w:rFonts w:ascii="Avenir Medium" w:eastAsia="Times New Roman" w:hAnsi="Avenir Medium" w:cs="Times New Roman"/>
          <w:lang w:eastAsia="en-GB"/>
        </w:rPr>
        <w:t>ed</w:t>
      </w:r>
      <w:proofErr w:type="spellEnd"/>
      <w:r w:rsidRPr="00D04148">
        <w:rPr>
          <w:rFonts w:ascii="Avenir Medium" w:eastAsia="Times New Roman" w:hAnsi="Avenir Medium" w:cs="Times New Roman"/>
          <w:lang w:eastAsia="en-GB"/>
        </w:rPr>
        <w:t xml:space="preserve"> standards, including those related to human rights and environmental protection.</w:t>
      </w:r>
    </w:p>
    <w:p w14:paraId="0E2261C8" w14:textId="3DFC5E62" w:rsidR="00FD21D0" w:rsidRDefault="00FD21D0" w:rsidP="00FD21D0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lang w:eastAsia="en-GB"/>
        </w:rPr>
      </w:pPr>
      <w:r>
        <w:rPr>
          <w:rFonts w:ascii="Avenir Medium" w:eastAsia="Times New Roman" w:hAnsi="Avenir Medium" w:cs="Times New Roman"/>
          <w:lang w:eastAsia="en-GB"/>
        </w:rPr>
        <w:t>PADMA is</w:t>
      </w:r>
      <w:r w:rsidRPr="00D04148">
        <w:rPr>
          <w:rFonts w:ascii="Avenir Medium" w:eastAsia="Times New Roman" w:hAnsi="Avenir Medium" w:cs="Times New Roman"/>
          <w:lang w:eastAsia="en-GB"/>
        </w:rPr>
        <w:t xml:space="preserve"> dedicated to ensuring that all feedback is treated seriously, investigated fairly, and that appropriate action is taken. </w:t>
      </w:r>
      <w:r w:rsidR="00647871">
        <w:rPr>
          <w:rFonts w:ascii="Avenir Medium" w:eastAsia="Times New Roman" w:hAnsi="Avenir Medium" w:cs="Times New Roman"/>
          <w:lang w:eastAsia="en-GB"/>
        </w:rPr>
        <w:t xml:space="preserve"> </w:t>
      </w:r>
      <w:r w:rsidR="009F356B">
        <w:rPr>
          <w:rFonts w:ascii="Avenir Medium" w:eastAsia="Times New Roman" w:hAnsi="Avenir Medium" w:cs="Times New Roman"/>
          <w:lang w:eastAsia="en-GB"/>
        </w:rPr>
        <w:t xml:space="preserve">PADMA </w:t>
      </w:r>
      <w:r w:rsidRPr="00D04148">
        <w:rPr>
          <w:rFonts w:ascii="Avenir Medium" w:eastAsia="Times New Roman" w:hAnsi="Avenir Medium" w:cs="Times New Roman"/>
          <w:lang w:eastAsia="en-GB"/>
        </w:rPr>
        <w:t>uphold</w:t>
      </w:r>
      <w:r w:rsidR="009F356B">
        <w:rPr>
          <w:rFonts w:ascii="Avenir Medium" w:eastAsia="Times New Roman" w:hAnsi="Avenir Medium" w:cs="Times New Roman"/>
          <w:lang w:eastAsia="en-GB"/>
        </w:rPr>
        <w:t>s</w:t>
      </w:r>
      <w:r w:rsidRPr="00D04148">
        <w:rPr>
          <w:rFonts w:ascii="Avenir Medium" w:eastAsia="Times New Roman" w:hAnsi="Avenir Medium" w:cs="Times New Roman"/>
          <w:lang w:eastAsia="en-GB"/>
        </w:rPr>
        <w:t xml:space="preserve"> the right of all individuals</w:t>
      </w:r>
      <w:r w:rsidR="00647871">
        <w:rPr>
          <w:rFonts w:ascii="Avenir Medium" w:eastAsia="Times New Roman" w:hAnsi="Avenir Medium" w:cs="Times New Roman"/>
          <w:lang w:eastAsia="en-GB"/>
        </w:rPr>
        <w:t xml:space="preserve"> and groups</w:t>
      </w:r>
      <w:r w:rsidRPr="00D04148">
        <w:rPr>
          <w:rFonts w:ascii="Avenir Medium" w:eastAsia="Times New Roman" w:hAnsi="Avenir Medium" w:cs="Times New Roman"/>
          <w:lang w:eastAsia="en-GB"/>
        </w:rPr>
        <w:t xml:space="preserve"> to be heard without fear of retaliation. </w:t>
      </w:r>
    </w:p>
    <w:p w14:paraId="280A7DF0" w14:textId="7C9FB55F" w:rsidR="00647871" w:rsidRDefault="00647871" w:rsidP="00647871">
      <w:pPr>
        <w:pStyle w:val="PadmaPolicySubheading"/>
        <w:numPr>
          <w:ilvl w:val="0"/>
          <w:numId w:val="7"/>
        </w:numPr>
      </w:pPr>
      <w:r>
        <w:t>Policy and procedures</w:t>
      </w:r>
    </w:p>
    <w:p w14:paraId="457B25BE" w14:textId="5A2540A2" w:rsidR="00C141C6" w:rsidRPr="00A3553A" w:rsidRDefault="0094553F" w:rsidP="00F174D5">
      <w:pPr>
        <w:pStyle w:val="NoSpacing"/>
        <w:jc w:val="both"/>
        <w:rPr>
          <w:rFonts w:ascii="Avenir Medium" w:hAnsi="Avenir Medium" w:cstheme="minorHAnsi"/>
          <w:b/>
          <w:bCs/>
        </w:rPr>
      </w:pPr>
      <w:r>
        <w:rPr>
          <w:rFonts w:ascii="Avenir Medium" w:hAnsi="Avenir Medium" w:cstheme="minorHAnsi"/>
          <w:b/>
          <w:bCs/>
        </w:rPr>
        <w:t xml:space="preserve">5.1 </w:t>
      </w:r>
      <w:r w:rsidR="009966DF" w:rsidRPr="00A3553A">
        <w:rPr>
          <w:rFonts w:ascii="Avenir Medium" w:hAnsi="Avenir Medium" w:cstheme="minorHAnsi"/>
          <w:b/>
          <w:bCs/>
        </w:rPr>
        <w:t>Feedback</w:t>
      </w:r>
      <w:r w:rsidR="00F45ABB" w:rsidRPr="00A3553A">
        <w:rPr>
          <w:rFonts w:ascii="Avenir Medium" w:hAnsi="Avenir Medium" w:cstheme="minorHAnsi"/>
          <w:b/>
          <w:bCs/>
        </w:rPr>
        <w:t xml:space="preserve"> Submission Channels</w:t>
      </w:r>
    </w:p>
    <w:p w14:paraId="021CB564" w14:textId="77777777" w:rsidR="0094553F" w:rsidRDefault="00C141C6" w:rsidP="00F174D5">
      <w:pPr>
        <w:pStyle w:val="NoSpacing"/>
        <w:jc w:val="both"/>
        <w:rPr>
          <w:rFonts w:ascii="Avenir Medium" w:hAnsi="Avenir Medium" w:cstheme="minorHAnsi"/>
        </w:rPr>
      </w:pPr>
      <w:r w:rsidRPr="00A3553A">
        <w:rPr>
          <w:rFonts w:ascii="Avenir Medium" w:hAnsi="Avenir Medium" w:cstheme="minorHAnsi"/>
        </w:rPr>
        <w:lastRenderedPageBreak/>
        <w:t xml:space="preserve">External stakeholders can submit </w:t>
      </w:r>
      <w:r w:rsidR="009966DF" w:rsidRPr="00A3553A">
        <w:rPr>
          <w:rFonts w:ascii="Avenir Medium" w:hAnsi="Avenir Medium" w:cstheme="minorHAnsi"/>
        </w:rPr>
        <w:t>feedback/</w:t>
      </w:r>
      <w:r w:rsidRPr="00A3553A">
        <w:rPr>
          <w:rFonts w:ascii="Avenir Medium" w:hAnsi="Avenir Medium" w:cstheme="minorHAnsi"/>
        </w:rPr>
        <w:t>grievances</w:t>
      </w:r>
      <w:r w:rsidR="00765813" w:rsidRPr="00A3553A">
        <w:rPr>
          <w:rFonts w:ascii="Avenir Medium" w:hAnsi="Avenir Medium" w:cstheme="minorHAnsi"/>
        </w:rPr>
        <w:t xml:space="preserve"> </w:t>
      </w:r>
      <w:r w:rsidR="009966DF" w:rsidRPr="00A3553A">
        <w:rPr>
          <w:rFonts w:ascii="Avenir Medium" w:hAnsi="Avenir Medium" w:cstheme="minorHAnsi"/>
        </w:rPr>
        <w:t xml:space="preserve">to our </w:t>
      </w:r>
      <w:r w:rsidR="0091412A" w:rsidRPr="00A3553A">
        <w:rPr>
          <w:rFonts w:ascii="Avenir Medium" w:hAnsi="Avenir Medium" w:cstheme="minorHAnsi"/>
        </w:rPr>
        <w:t xml:space="preserve">offices by </w:t>
      </w:r>
      <w:r w:rsidR="00131854" w:rsidRPr="00A3553A">
        <w:rPr>
          <w:rFonts w:ascii="Avenir Medium" w:hAnsi="Avenir Medium" w:cstheme="minorHAnsi"/>
        </w:rPr>
        <w:t>letter or email.</w:t>
      </w:r>
      <w:r w:rsidR="000C5F89" w:rsidRPr="00A3553A">
        <w:rPr>
          <w:rFonts w:ascii="Avenir Medium" w:hAnsi="Avenir Medium" w:cstheme="minorHAnsi"/>
        </w:rPr>
        <w:t xml:space="preserve">   </w:t>
      </w:r>
    </w:p>
    <w:p w14:paraId="2E5DC6F5" w14:textId="622D6230" w:rsidR="00C141C6" w:rsidRPr="0094553F" w:rsidRDefault="000C5F89" w:rsidP="00F174D5">
      <w:pPr>
        <w:pStyle w:val="NoSpacing"/>
        <w:jc w:val="both"/>
        <w:rPr>
          <w:rFonts w:ascii="Avenir Medium" w:hAnsi="Avenir Medium" w:cstheme="minorHAnsi"/>
        </w:rPr>
      </w:pPr>
      <w:r w:rsidRPr="0094553F">
        <w:rPr>
          <w:rFonts w:ascii="Avenir Medium" w:hAnsi="Avenir Medium" w:cstheme="minorHAnsi"/>
        </w:rPr>
        <w:t xml:space="preserve">Contact details for each region can be found in </w:t>
      </w:r>
      <w:r w:rsidR="00131854" w:rsidRPr="0094553F">
        <w:rPr>
          <w:rFonts w:ascii="Avenir Medium" w:hAnsi="Avenir Medium" w:cstheme="minorHAnsi"/>
        </w:rPr>
        <w:t xml:space="preserve">the Appendix. </w:t>
      </w:r>
    </w:p>
    <w:p w14:paraId="405F2F96" w14:textId="77777777" w:rsidR="00C141C6" w:rsidRPr="00A3553A" w:rsidRDefault="00C141C6" w:rsidP="00F174D5">
      <w:pPr>
        <w:pStyle w:val="NoSpacing"/>
        <w:jc w:val="both"/>
        <w:rPr>
          <w:rFonts w:ascii="Avenir Medium" w:hAnsi="Avenir Medium" w:cstheme="minorHAnsi"/>
        </w:rPr>
      </w:pPr>
    </w:p>
    <w:p w14:paraId="1EB1677C" w14:textId="691E2771" w:rsidR="00C141C6" w:rsidRPr="00A3553A" w:rsidRDefault="00C141C6" w:rsidP="00F174D5">
      <w:pPr>
        <w:pStyle w:val="NoSpacing"/>
        <w:jc w:val="both"/>
        <w:rPr>
          <w:rFonts w:ascii="Avenir Medium" w:hAnsi="Avenir Medium" w:cstheme="minorHAnsi"/>
          <w:b/>
          <w:bCs/>
        </w:rPr>
      </w:pPr>
      <w:r w:rsidRPr="00A3553A">
        <w:rPr>
          <w:rFonts w:ascii="Avenir Medium" w:hAnsi="Avenir Medium" w:cstheme="minorHAnsi"/>
          <w:b/>
          <w:bCs/>
        </w:rPr>
        <w:t xml:space="preserve">5. </w:t>
      </w:r>
      <w:r w:rsidR="0094553F">
        <w:rPr>
          <w:rFonts w:ascii="Avenir Medium" w:hAnsi="Avenir Medium" w:cstheme="minorHAnsi"/>
          <w:b/>
          <w:bCs/>
        </w:rPr>
        <w:t xml:space="preserve">2 </w:t>
      </w:r>
      <w:r w:rsidR="009966DF" w:rsidRPr="00A3553A">
        <w:rPr>
          <w:rFonts w:ascii="Avenir Medium" w:hAnsi="Avenir Medium" w:cstheme="minorHAnsi"/>
          <w:b/>
          <w:bCs/>
        </w:rPr>
        <w:t>Feedback/Grievance</w:t>
      </w:r>
      <w:r w:rsidRPr="00A3553A">
        <w:rPr>
          <w:rFonts w:ascii="Avenir Medium" w:hAnsi="Avenir Medium" w:cstheme="minorHAnsi"/>
          <w:b/>
          <w:bCs/>
        </w:rPr>
        <w:t xml:space="preserve"> Submission Requirements</w:t>
      </w:r>
    </w:p>
    <w:p w14:paraId="7DBCD2F2" w14:textId="5ED1DFC9" w:rsidR="00AE11EC" w:rsidRPr="00A3553A" w:rsidRDefault="00AE11EC" w:rsidP="00F174D5">
      <w:pPr>
        <w:pStyle w:val="NoSpacing"/>
        <w:jc w:val="both"/>
        <w:rPr>
          <w:rFonts w:ascii="Avenir Medium" w:hAnsi="Avenir Medium" w:cstheme="minorHAnsi"/>
        </w:rPr>
      </w:pPr>
      <w:r w:rsidRPr="00A3553A">
        <w:rPr>
          <w:rFonts w:ascii="Avenir Medium" w:hAnsi="Avenir Medium" w:cstheme="minorHAnsi"/>
        </w:rPr>
        <w:t xml:space="preserve">Feedback/grievances can be made in </w:t>
      </w:r>
      <w:r w:rsidR="0091412A" w:rsidRPr="00A3553A">
        <w:rPr>
          <w:rFonts w:ascii="Avenir Medium" w:hAnsi="Avenir Medium" w:cstheme="minorHAnsi"/>
        </w:rPr>
        <w:t xml:space="preserve">the </w:t>
      </w:r>
      <w:r w:rsidR="00420114" w:rsidRPr="00A3553A">
        <w:rPr>
          <w:rFonts w:ascii="Avenir Medium" w:hAnsi="Avenir Medium" w:cstheme="minorHAnsi"/>
        </w:rPr>
        <w:t xml:space="preserve">relevant </w:t>
      </w:r>
      <w:r w:rsidRPr="00A3553A">
        <w:rPr>
          <w:rFonts w:ascii="Avenir Medium" w:hAnsi="Avenir Medium" w:cstheme="minorHAnsi"/>
        </w:rPr>
        <w:t>languages</w:t>
      </w:r>
      <w:r w:rsidR="0091412A" w:rsidRPr="00A3553A">
        <w:rPr>
          <w:rFonts w:ascii="Avenir Medium" w:hAnsi="Avenir Medium" w:cstheme="minorHAnsi"/>
        </w:rPr>
        <w:t xml:space="preserve"> local to the </w:t>
      </w:r>
      <w:r w:rsidR="0094553F" w:rsidRPr="00A3553A">
        <w:rPr>
          <w:rFonts w:ascii="Avenir Medium" w:hAnsi="Avenir Medium" w:cstheme="minorHAnsi"/>
        </w:rPr>
        <w:t>office, or</w:t>
      </w:r>
      <w:r w:rsidRPr="00A3553A">
        <w:rPr>
          <w:rFonts w:ascii="Avenir Medium" w:hAnsi="Avenir Medium" w:cstheme="minorHAnsi"/>
        </w:rPr>
        <w:t xml:space="preserve"> English, as preferred by the stakeholder</w:t>
      </w:r>
      <w:r w:rsidR="002D233C" w:rsidRPr="00A3553A">
        <w:rPr>
          <w:rFonts w:ascii="Avenir Medium" w:hAnsi="Avenir Medium" w:cstheme="minorHAnsi"/>
        </w:rPr>
        <w:t>. Responses will be made in the same language</w:t>
      </w:r>
      <w:r w:rsidR="00E54F82" w:rsidRPr="00A3553A">
        <w:rPr>
          <w:rFonts w:ascii="Avenir Medium" w:hAnsi="Avenir Medium" w:cstheme="minorHAnsi"/>
        </w:rPr>
        <w:t xml:space="preserve"> if contact details are provided. </w:t>
      </w:r>
    </w:p>
    <w:p w14:paraId="441B5DCC" w14:textId="77777777" w:rsidR="00AE11EC" w:rsidRPr="00A3553A" w:rsidRDefault="00AE11EC" w:rsidP="00F174D5">
      <w:pPr>
        <w:pStyle w:val="NoSpacing"/>
        <w:jc w:val="both"/>
        <w:rPr>
          <w:rFonts w:ascii="Avenir Medium" w:hAnsi="Avenir Medium" w:cstheme="minorHAnsi"/>
        </w:rPr>
      </w:pPr>
    </w:p>
    <w:p w14:paraId="06604366" w14:textId="51BE8F1B" w:rsidR="00C141C6" w:rsidRPr="00A3553A" w:rsidRDefault="009966DF" w:rsidP="00F174D5">
      <w:pPr>
        <w:pStyle w:val="NoSpacing"/>
        <w:jc w:val="both"/>
        <w:rPr>
          <w:rFonts w:ascii="Avenir Medium" w:hAnsi="Avenir Medium" w:cstheme="minorHAnsi"/>
        </w:rPr>
      </w:pPr>
      <w:r w:rsidRPr="00A3553A">
        <w:rPr>
          <w:rFonts w:ascii="Avenir Medium" w:hAnsi="Avenir Medium" w:cstheme="minorHAnsi"/>
        </w:rPr>
        <w:t>To enable</w:t>
      </w:r>
      <w:r w:rsidR="00765813" w:rsidRPr="00A3553A">
        <w:rPr>
          <w:rFonts w:ascii="Avenir Medium" w:hAnsi="Avenir Medium" w:cstheme="minorHAnsi"/>
        </w:rPr>
        <w:t xml:space="preserve"> us</w:t>
      </w:r>
      <w:r w:rsidRPr="00A3553A">
        <w:rPr>
          <w:rFonts w:ascii="Avenir Medium" w:hAnsi="Avenir Medium" w:cstheme="minorHAnsi"/>
        </w:rPr>
        <w:t xml:space="preserve"> to </w:t>
      </w:r>
      <w:r w:rsidR="00E54F82" w:rsidRPr="00A3553A">
        <w:rPr>
          <w:rFonts w:ascii="Avenir Medium" w:hAnsi="Avenir Medium" w:cstheme="minorHAnsi"/>
        </w:rPr>
        <w:t xml:space="preserve">respond to </w:t>
      </w:r>
      <w:r w:rsidRPr="00A3553A">
        <w:rPr>
          <w:rFonts w:ascii="Avenir Medium" w:hAnsi="Avenir Medium" w:cstheme="minorHAnsi"/>
        </w:rPr>
        <w:t>feedback/g</w:t>
      </w:r>
      <w:r w:rsidR="00C141C6" w:rsidRPr="00A3553A">
        <w:rPr>
          <w:rFonts w:ascii="Avenir Medium" w:hAnsi="Avenir Medium" w:cstheme="minorHAnsi"/>
        </w:rPr>
        <w:t>rievances</w:t>
      </w:r>
      <w:r w:rsidRPr="00A3553A">
        <w:rPr>
          <w:rFonts w:ascii="Avenir Medium" w:hAnsi="Avenir Medium" w:cstheme="minorHAnsi"/>
        </w:rPr>
        <w:t xml:space="preserve">, they </w:t>
      </w:r>
      <w:r w:rsidR="00C141C6" w:rsidRPr="00A3553A">
        <w:rPr>
          <w:rFonts w:ascii="Avenir Medium" w:hAnsi="Avenir Medium" w:cstheme="minorHAnsi"/>
        </w:rPr>
        <w:t>should include the following information:</w:t>
      </w:r>
    </w:p>
    <w:p w14:paraId="028BB043" w14:textId="77777777" w:rsidR="00AE11EC" w:rsidRPr="00A3553A" w:rsidRDefault="00AE11EC" w:rsidP="00F174D5">
      <w:pPr>
        <w:pStyle w:val="NoSpacing"/>
        <w:jc w:val="both"/>
        <w:rPr>
          <w:rFonts w:ascii="Avenir Medium" w:hAnsi="Avenir Medium" w:cstheme="minorHAnsi"/>
        </w:rPr>
      </w:pPr>
    </w:p>
    <w:p w14:paraId="2A1E8CD5" w14:textId="116858FB" w:rsidR="00C141C6" w:rsidRPr="00A3553A" w:rsidRDefault="00AE11EC" w:rsidP="00787AED">
      <w:pPr>
        <w:pStyle w:val="NoSpacing"/>
        <w:numPr>
          <w:ilvl w:val="0"/>
          <w:numId w:val="6"/>
        </w:numPr>
        <w:jc w:val="both"/>
        <w:rPr>
          <w:rFonts w:ascii="Avenir Medium" w:hAnsi="Avenir Medium" w:cstheme="minorHAnsi"/>
        </w:rPr>
      </w:pPr>
      <w:r w:rsidRPr="00A3553A">
        <w:rPr>
          <w:rFonts w:ascii="Avenir Medium" w:hAnsi="Avenir Medium" w:cstheme="minorHAnsi"/>
        </w:rPr>
        <w:t>Name</w:t>
      </w:r>
      <w:r w:rsidR="00C141C6" w:rsidRPr="00A3553A">
        <w:rPr>
          <w:rFonts w:ascii="Avenir Medium" w:hAnsi="Avenir Medium" w:cstheme="minorHAnsi"/>
        </w:rPr>
        <w:t xml:space="preserve"> and contact information (optional if anonymity is preferred</w:t>
      </w:r>
      <w:r w:rsidR="009966DF" w:rsidRPr="00A3553A">
        <w:rPr>
          <w:rFonts w:ascii="Avenir Medium" w:hAnsi="Avenir Medium" w:cstheme="minorHAnsi"/>
        </w:rPr>
        <w:t>, but contact details are essential if a response is required</w:t>
      </w:r>
      <w:r w:rsidR="00C141C6" w:rsidRPr="00A3553A">
        <w:rPr>
          <w:rFonts w:ascii="Avenir Medium" w:hAnsi="Avenir Medium" w:cstheme="minorHAnsi"/>
        </w:rPr>
        <w:t>).</w:t>
      </w:r>
    </w:p>
    <w:p w14:paraId="306DAFDB" w14:textId="2E84141C" w:rsidR="00C141C6" w:rsidRPr="00A3553A" w:rsidRDefault="00C141C6" w:rsidP="00787AED">
      <w:pPr>
        <w:pStyle w:val="NoSpacing"/>
        <w:numPr>
          <w:ilvl w:val="0"/>
          <w:numId w:val="6"/>
        </w:numPr>
        <w:jc w:val="both"/>
        <w:rPr>
          <w:rFonts w:ascii="Avenir Medium" w:hAnsi="Avenir Medium" w:cstheme="minorHAnsi"/>
        </w:rPr>
      </w:pPr>
      <w:r w:rsidRPr="00A3553A">
        <w:rPr>
          <w:rFonts w:ascii="Avenir Medium" w:hAnsi="Avenir Medium" w:cstheme="minorHAnsi"/>
        </w:rPr>
        <w:t xml:space="preserve">Date and time </w:t>
      </w:r>
      <w:r w:rsidR="009966DF" w:rsidRPr="00A3553A">
        <w:rPr>
          <w:rFonts w:ascii="Avenir Medium" w:hAnsi="Avenir Medium" w:cstheme="minorHAnsi"/>
        </w:rPr>
        <w:t>that the</w:t>
      </w:r>
      <w:r w:rsidRPr="00A3553A">
        <w:rPr>
          <w:rFonts w:ascii="Avenir Medium" w:hAnsi="Avenir Medium" w:cstheme="minorHAnsi"/>
        </w:rPr>
        <w:t xml:space="preserve"> </w:t>
      </w:r>
      <w:r w:rsidR="009966DF" w:rsidRPr="00A3553A">
        <w:rPr>
          <w:rFonts w:ascii="Avenir Medium" w:hAnsi="Avenir Medium" w:cstheme="minorHAnsi"/>
        </w:rPr>
        <w:t>report was made</w:t>
      </w:r>
    </w:p>
    <w:p w14:paraId="369BB532" w14:textId="5132F5E5" w:rsidR="009966DF" w:rsidRPr="00A3553A" w:rsidRDefault="009966DF" w:rsidP="00787AED">
      <w:pPr>
        <w:pStyle w:val="NoSpacing"/>
        <w:numPr>
          <w:ilvl w:val="0"/>
          <w:numId w:val="6"/>
        </w:numPr>
        <w:jc w:val="both"/>
        <w:rPr>
          <w:rFonts w:ascii="Avenir Medium" w:hAnsi="Avenir Medium" w:cstheme="minorHAnsi"/>
        </w:rPr>
      </w:pPr>
      <w:r w:rsidRPr="00A3553A">
        <w:rPr>
          <w:rFonts w:ascii="Avenir Medium" w:hAnsi="Avenir Medium" w:cstheme="minorHAnsi"/>
        </w:rPr>
        <w:t xml:space="preserve">Data and time of the incident, or </w:t>
      </w:r>
      <w:r w:rsidR="00AE11EC" w:rsidRPr="00A3553A">
        <w:rPr>
          <w:rFonts w:ascii="Avenir Medium" w:hAnsi="Avenir Medium" w:cstheme="minorHAnsi"/>
        </w:rPr>
        <w:t xml:space="preserve">the </w:t>
      </w:r>
      <w:r w:rsidR="00765813" w:rsidRPr="00A3553A">
        <w:rPr>
          <w:rFonts w:ascii="Avenir Medium" w:hAnsi="Avenir Medium" w:cstheme="minorHAnsi"/>
        </w:rPr>
        <w:t>period</w:t>
      </w:r>
      <w:r w:rsidRPr="00A3553A">
        <w:rPr>
          <w:rFonts w:ascii="Avenir Medium" w:hAnsi="Avenir Medium" w:cstheme="minorHAnsi"/>
        </w:rPr>
        <w:t xml:space="preserve"> referred to in the complaint</w:t>
      </w:r>
    </w:p>
    <w:p w14:paraId="53162459" w14:textId="255CBCAF" w:rsidR="00C141C6" w:rsidRPr="00A3553A" w:rsidRDefault="00C141C6" w:rsidP="00787AED">
      <w:pPr>
        <w:pStyle w:val="NoSpacing"/>
        <w:numPr>
          <w:ilvl w:val="0"/>
          <w:numId w:val="6"/>
        </w:numPr>
        <w:jc w:val="both"/>
        <w:rPr>
          <w:rFonts w:ascii="Avenir Medium" w:hAnsi="Avenir Medium" w:cstheme="minorHAnsi"/>
        </w:rPr>
      </w:pPr>
      <w:r w:rsidRPr="00A3553A">
        <w:rPr>
          <w:rFonts w:ascii="Avenir Medium" w:hAnsi="Avenir Medium" w:cstheme="minorHAnsi"/>
        </w:rPr>
        <w:t xml:space="preserve">Description of the </w:t>
      </w:r>
      <w:r w:rsidR="009966DF" w:rsidRPr="00A3553A">
        <w:rPr>
          <w:rFonts w:ascii="Avenir Medium" w:hAnsi="Avenir Medium" w:cstheme="minorHAnsi"/>
        </w:rPr>
        <w:t>complaint/grievance and its impacts</w:t>
      </w:r>
    </w:p>
    <w:p w14:paraId="621CD302" w14:textId="34B78D60" w:rsidR="00C141C6" w:rsidRPr="00A3553A" w:rsidRDefault="00AE11EC" w:rsidP="00787AED">
      <w:pPr>
        <w:pStyle w:val="NoSpacing"/>
        <w:numPr>
          <w:ilvl w:val="0"/>
          <w:numId w:val="6"/>
        </w:numPr>
        <w:jc w:val="both"/>
        <w:rPr>
          <w:rFonts w:ascii="Avenir Medium" w:hAnsi="Avenir Medium" w:cstheme="minorHAnsi"/>
        </w:rPr>
      </w:pPr>
      <w:r w:rsidRPr="00A3553A">
        <w:rPr>
          <w:rFonts w:ascii="Avenir Medium" w:hAnsi="Avenir Medium" w:cstheme="minorHAnsi"/>
        </w:rPr>
        <w:t>Any s</w:t>
      </w:r>
      <w:r w:rsidR="00C141C6" w:rsidRPr="00A3553A">
        <w:rPr>
          <w:rFonts w:ascii="Avenir Medium" w:hAnsi="Avenir Medium" w:cstheme="minorHAnsi"/>
        </w:rPr>
        <w:t>upporting documents,</w:t>
      </w:r>
      <w:r w:rsidR="009966DF" w:rsidRPr="00A3553A">
        <w:rPr>
          <w:rFonts w:ascii="Avenir Medium" w:hAnsi="Avenir Medium" w:cstheme="minorHAnsi"/>
        </w:rPr>
        <w:t xml:space="preserve"> including photographs,</w:t>
      </w:r>
      <w:r w:rsidR="00C141C6" w:rsidRPr="00A3553A">
        <w:rPr>
          <w:rFonts w:ascii="Avenir Medium" w:hAnsi="Avenir Medium" w:cstheme="minorHAnsi"/>
        </w:rPr>
        <w:t xml:space="preserve"> if a</w:t>
      </w:r>
      <w:r w:rsidR="009966DF" w:rsidRPr="00A3553A">
        <w:rPr>
          <w:rFonts w:ascii="Avenir Medium" w:hAnsi="Avenir Medium" w:cstheme="minorHAnsi"/>
        </w:rPr>
        <w:t>vailable</w:t>
      </w:r>
      <w:r w:rsidR="00C141C6" w:rsidRPr="00A3553A">
        <w:rPr>
          <w:rFonts w:ascii="Avenir Medium" w:hAnsi="Avenir Medium" w:cstheme="minorHAnsi"/>
        </w:rPr>
        <w:t>.</w:t>
      </w:r>
    </w:p>
    <w:p w14:paraId="607C7879" w14:textId="77777777" w:rsidR="00596426" w:rsidRPr="00A3553A" w:rsidRDefault="00596426" w:rsidP="00F174D5">
      <w:pPr>
        <w:pStyle w:val="NoSpacing"/>
        <w:jc w:val="both"/>
        <w:rPr>
          <w:rFonts w:ascii="Avenir Medium" w:hAnsi="Avenir Medium" w:cstheme="minorHAnsi"/>
        </w:rPr>
      </w:pPr>
    </w:p>
    <w:p w14:paraId="57578F6B" w14:textId="4B1AABE9" w:rsidR="00C141C6" w:rsidRPr="00A3553A" w:rsidRDefault="00F3794A" w:rsidP="00F174D5">
      <w:pPr>
        <w:pStyle w:val="NoSpacing"/>
        <w:jc w:val="both"/>
        <w:rPr>
          <w:rFonts w:ascii="Avenir Medium" w:hAnsi="Avenir Medium" w:cstheme="minorHAnsi"/>
          <w:b/>
          <w:bCs/>
        </w:rPr>
      </w:pPr>
      <w:r>
        <w:rPr>
          <w:rFonts w:ascii="Avenir Medium" w:hAnsi="Avenir Medium" w:cstheme="minorHAnsi"/>
          <w:b/>
          <w:bCs/>
        </w:rPr>
        <w:t xml:space="preserve">5.3 </w:t>
      </w:r>
      <w:r w:rsidRPr="00A3553A">
        <w:rPr>
          <w:rFonts w:ascii="Avenir Medium" w:hAnsi="Avenir Medium" w:cstheme="minorHAnsi"/>
          <w:b/>
          <w:bCs/>
        </w:rPr>
        <w:t>Feedback</w:t>
      </w:r>
      <w:r w:rsidR="00AE11EC" w:rsidRPr="00A3553A">
        <w:rPr>
          <w:rFonts w:ascii="Avenir Medium" w:hAnsi="Avenir Medium" w:cstheme="minorHAnsi"/>
          <w:b/>
          <w:bCs/>
        </w:rPr>
        <w:t>/</w:t>
      </w:r>
      <w:r w:rsidR="00C141C6" w:rsidRPr="00A3553A">
        <w:rPr>
          <w:rFonts w:ascii="Avenir Medium" w:hAnsi="Avenir Medium" w:cstheme="minorHAnsi"/>
          <w:b/>
          <w:bCs/>
        </w:rPr>
        <w:t>Grievance Handling Process</w:t>
      </w:r>
    </w:p>
    <w:p w14:paraId="72E265A5" w14:textId="77777777" w:rsidR="009966DF" w:rsidRPr="00A3553A" w:rsidRDefault="009966DF" w:rsidP="00F174D5">
      <w:pPr>
        <w:pStyle w:val="NoSpacing"/>
        <w:jc w:val="both"/>
        <w:rPr>
          <w:rFonts w:ascii="Avenir Medium" w:hAnsi="Avenir Medium" w:cstheme="minorHAnsi"/>
        </w:rPr>
      </w:pPr>
    </w:p>
    <w:p w14:paraId="2B86AA9F" w14:textId="5CAB893B" w:rsidR="00C141C6" w:rsidRPr="00A3553A" w:rsidRDefault="00C141C6" w:rsidP="00F174D5">
      <w:pPr>
        <w:pStyle w:val="NoSpacing"/>
        <w:jc w:val="both"/>
        <w:rPr>
          <w:rFonts w:ascii="Avenir Medium" w:hAnsi="Avenir Medium" w:cstheme="minorHAnsi"/>
          <w:b/>
          <w:bCs/>
        </w:rPr>
      </w:pPr>
      <w:r w:rsidRPr="00A3553A">
        <w:rPr>
          <w:rFonts w:ascii="Avenir Medium" w:hAnsi="Avenir Medium" w:cstheme="minorHAnsi"/>
          <w:b/>
          <w:bCs/>
        </w:rPr>
        <w:t>Step 1: Acknowledgment</w:t>
      </w:r>
    </w:p>
    <w:p w14:paraId="554E708B" w14:textId="52058398" w:rsidR="00C141C6" w:rsidRPr="00A3553A" w:rsidRDefault="00C141C6" w:rsidP="00F174D5">
      <w:pPr>
        <w:pStyle w:val="NoSpacing"/>
        <w:jc w:val="both"/>
        <w:rPr>
          <w:rFonts w:ascii="Avenir Medium" w:hAnsi="Avenir Medium" w:cstheme="minorHAnsi"/>
        </w:rPr>
      </w:pPr>
      <w:r w:rsidRPr="00A3553A">
        <w:rPr>
          <w:rFonts w:ascii="Avenir Medium" w:hAnsi="Avenir Medium" w:cstheme="minorHAnsi"/>
        </w:rPr>
        <w:t xml:space="preserve">Upon receiving </w:t>
      </w:r>
      <w:r w:rsidR="00F3794A" w:rsidRPr="00A3553A">
        <w:rPr>
          <w:rFonts w:ascii="Avenir Medium" w:hAnsi="Avenir Medium" w:cstheme="minorHAnsi"/>
        </w:rPr>
        <w:t>grievance</w:t>
      </w:r>
      <w:r w:rsidRPr="00A3553A">
        <w:rPr>
          <w:rFonts w:ascii="Avenir Medium" w:hAnsi="Avenir Medium" w:cstheme="minorHAnsi"/>
        </w:rPr>
        <w:t xml:space="preserve">, </w:t>
      </w:r>
      <w:r w:rsidR="00AE11EC" w:rsidRPr="00A3553A">
        <w:rPr>
          <w:rFonts w:ascii="Avenir Medium" w:hAnsi="Avenir Medium" w:cstheme="minorHAnsi"/>
        </w:rPr>
        <w:t xml:space="preserve">a </w:t>
      </w:r>
      <w:r w:rsidR="00140B13">
        <w:rPr>
          <w:rFonts w:ascii="Avenir Medium" w:hAnsi="Avenir Medium" w:cstheme="minorHAnsi"/>
        </w:rPr>
        <w:t xml:space="preserve">designated </w:t>
      </w:r>
      <w:r w:rsidR="00AE11EC" w:rsidRPr="00A3553A">
        <w:rPr>
          <w:rFonts w:ascii="Avenir Medium" w:hAnsi="Avenir Medium" w:cstheme="minorHAnsi"/>
        </w:rPr>
        <w:t>member of</w:t>
      </w:r>
      <w:r w:rsidRPr="00A3553A">
        <w:rPr>
          <w:rFonts w:ascii="Avenir Medium" w:hAnsi="Avenir Medium" w:cstheme="minorHAnsi"/>
        </w:rPr>
        <w:t xml:space="preserve"> </w:t>
      </w:r>
      <w:r w:rsidR="009B0884" w:rsidRPr="00A3553A">
        <w:rPr>
          <w:rFonts w:ascii="Avenir Medium" w:hAnsi="Avenir Medium" w:cstheme="minorHAnsi"/>
        </w:rPr>
        <w:t>the relevant office</w:t>
      </w:r>
      <w:r w:rsidR="00140B13">
        <w:rPr>
          <w:rFonts w:ascii="Avenir Medium" w:hAnsi="Avenir Medium" w:cstheme="minorHAnsi"/>
        </w:rPr>
        <w:t xml:space="preserve"> staff</w:t>
      </w:r>
      <w:r w:rsidR="00F45ABB" w:rsidRPr="00A3553A">
        <w:rPr>
          <w:rFonts w:ascii="Avenir Medium" w:hAnsi="Avenir Medium" w:cstheme="minorHAnsi"/>
        </w:rPr>
        <w:t xml:space="preserve"> </w:t>
      </w:r>
      <w:r w:rsidRPr="00A3553A">
        <w:rPr>
          <w:rFonts w:ascii="Avenir Medium" w:hAnsi="Avenir Medium" w:cstheme="minorHAnsi"/>
        </w:rPr>
        <w:t>will acknowledge receipt within 2 working days</w:t>
      </w:r>
      <w:r w:rsidR="006F6CE0" w:rsidRPr="00A3553A">
        <w:rPr>
          <w:rFonts w:ascii="Avenir Medium" w:hAnsi="Avenir Medium" w:cstheme="minorHAnsi"/>
        </w:rPr>
        <w:t xml:space="preserve"> (if contact details are provided)</w:t>
      </w:r>
    </w:p>
    <w:p w14:paraId="341D4D6C" w14:textId="77777777" w:rsidR="009C393D" w:rsidRPr="00A3553A" w:rsidRDefault="009C393D" w:rsidP="00F174D5">
      <w:pPr>
        <w:pStyle w:val="NoSpacing"/>
        <w:jc w:val="both"/>
        <w:rPr>
          <w:rFonts w:ascii="Avenir Medium" w:hAnsi="Avenir Medium" w:cstheme="minorHAnsi"/>
        </w:rPr>
      </w:pPr>
    </w:p>
    <w:p w14:paraId="68A3C418" w14:textId="3BBC8808" w:rsidR="00C141C6" w:rsidRPr="00A3553A" w:rsidRDefault="00C141C6" w:rsidP="00F174D5">
      <w:pPr>
        <w:pStyle w:val="NoSpacing"/>
        <w:jc w:val="both"/>
        <w:rPr>
          <w:rFonts w:ascii="Avenir Medium" w:hAnsi="Avenir Medium" w:cstheme="minorHAnsi"/>
          <w:b/>
          <w:bCs/>
        </w:rPr>
      </w:pPr>
      <w:r w:rsidRPr="00A3553A">
        <w:rPr>
          <w:rFonts w:ascii="Avenir Medium" w:hAnsi="Avenir Medium" w:cstheme="minorHAnsi"/>
          <w:b/>
          <w:bCs/>
        </w:rPr>
        <w:t>Step 2: Registration</w:t>
      </w:r>
    </w:p>
    <w:p w14:paraId="30DA04E2" w14:textId="475BEF34" w:rsidR="00C141C6" w:rsidRPr="00A3553A" w:rsidRDefault="00C141C6" w:rsidP="00F174D5">
      <w:pPr>
        <w:pStyle w:val="NoSpacing"/>
        <w:jc w:val="both"/>
        <w:rPr>
          <w:rFonts w:ascii="Avenir Medium" w:hAnsi="Avenir Medium" w:cstheme="minorHAnsi"/>
        </w:rPr>
      </w:pPr>
      <w:r w:rsidRPr="00A3553A">
        <w:rPr>
          <w:rFonts w:ascii="Avenir Medium" w:hAnsi="Avenir Medium" w:cstheme="minorHAnsi"/>
        </w:rPr>
        <w:t xml:space="preserve">The grievance is logged into the </w:t>
      </w:r>
      <w:r w:rsidR="00AE11EC" w:rsidRPr="00A3553A">
        <w:rPr>
          <w:rFonts w:ascii="Avenir Medium" w:hAnsi="Avenir Medium" w:cstheme="minorHAnsi"/>
        </w:rPr>
        <w:t>External Feedback/</w:t>
      </w:r>
      <w:r w:rsidRPr="00A3553A">
        <w:rPr>
          <w:rFonts w:ascii="Avenir Medium" w:hAnsi="Avenir Medium" w:cstheme="minorHAnsi"/>
        </w:rPr>
        <w:t>Grievance Register</w:t>
      </w:r>
      <w:r w:rsidR="00EF63DA" w:rsidRPr="00A3553A">
        <w:rPr>
          <w:rFonts w:ascii="Avenir Medium" w:hAnsi="Avenir Medium" w:cstheme="minorHAnsi"/>
        </w:rPr>
        <w:t xml:space="preserve"> at each office,</w:t>
      </w:r>
      <w:r w:rsidRPr="00A3553A">
        <w:rPr>
          <w:rFonts w:ascii="Avenir Medium" w:hAnsi="Avenir Medium" w:cstheme="minorHAnsi"/>
        </w:rPr>
        <w:t xml:space="preserve"> with a unique identification number</w:t>
      </w:r>
      <w:r w:rsidR="00FB50A2" w:rsidRPr="00A3553A">
        <w:rPr>
          <w:rFonts w:ascii="Avenir Medium" w:hAnsi="Avenir Medium" w:cstheme="minorHAnsi"/>
        </w:rPr>
        <w:t xml:space="preserve"> [Format ES-001-2025, UK-001-2025 </w:t>
      </w:r>
      <w:r w:rsidR="00F3794A" w:rsidRPr="00A3553A">
        <w:rPr>
          <w:rFonts w:ascii="Avenir Medium" w:hAnsi="Avenir Medium" w:cstheme="minorHAnsi"/>
        </w:rPr>
        <w:t>etc.</w:t>
      </w:r>
      <w:r w:rsidR="00140B13">
        <w:rPr>
          <w:rFonts w:ascii="Avenir Medium" w:hAnsi="Avenir Medium" w:cstheme="minorHAnsi"/>
        </w:rPr>
        <w:t xml:space="preserve"> </w:t>
      </w:r>
      <w:r w:rsidR="00B95153" w:rsidRPr="00A3553A">
        <w:rPr>
          <w:rFonts w:ascii="Avenir Medium" w:hAnsi="Avenir Medium" w:cstheme="minorHAnsi"/>
        </w:rPr>
        <w:t xml:space="preserve">.] </w:t>
      </w:r>
    </w:p>
    <w:p w14:paraId="417F1F16" w14:textId="77777777" w:rsidR="009C393D" w:rsidRPr="00A3553A" w:rsidRDefault="009C393D" w:rsidP="00F174D5">
      <w:pPr>
        <w:pStyle w:val="NoSpacing"/>
        <w:jc w:val="both"/>
        <w:rPr>
          <w:rFonts w:ascii="Avenir Medium" w:hAnsi="Avenir Medium" w:cstheme="minorHAnsi"/>
        </w:rPr>
      </w:pPr>
    </w:p>
    <w:p w14:paraId="3754C423" w14:textId="4ABB6E73" w:rsidR="00C141C6" w:rsidRPr="00A3553A" w:rsidRDefault="00C141C6" w:rsidP="00F174D5">
      <w:pPr>
        <w:pStyle w:val="NoSpacing"/>
        <w:jc w:val="both"/>
        <w:rPr>
          <w:rFonts w:ascii="Avenir Medium" w:hAnsi="Avenir Medium" w:cstheme="minorHAnsi"/>
          <w:b/>
          <w:bCs/>
        </w:rPr>
      </w:pPr>
      <w:r w:rsidRPr="00A3553A">
        <w:rPr>
          <w:rFonts w:ascii="Avenir Medium" w:hAnsi="Avenir Medium" w:cstheme="minorHAnsi"/>
          <w:b/>
          <w:bCs/>
        </w:rPr>
        <w:t>Step 3: Initial Review</w:t>
      </w:r>
    </w:p>
    <w:p w14:paraId="572A6D63" w14:textId="01CF7264" w:rsidR="00B85E9F" w:rsidRPr="00A3553A" w:rsidRDefault="00E54F82" w:rsidP="00F174D5">
      <w:pPr>
        <w:pStyle w:val="NoSpacing"/>
        <w:jc w:val="both"/>
        <w:rPr>
          <w:rFonts w:ascii="Avenir Medium" w:hAnsi="Avenir Medium" w:cstheme="minorHAnsi"/>
        </w:rPr>
      </w:pPr>
      <w:r w:rsidRPr="00A3553A">
        <w:rPr>
          <w:rFonts w:ascii="Avenir Medium" w:hAnsi="Avenir Medium" w:cstheme="minorHAnsi"/>
        </w:rPr>
        <w:t>The P</w:t>
      </w:r>
      <w:r w:rsidR="00F3794A">
        <w:rPr>
          <w:rFonts w:ascii="Avenir Medium" w:hAnsi="Avenir Medium" w:cstheme="minorHAnsi"/>
        </w:rPr>
        <w:t>ADMA</w:t>
      </w:r>
      <w:r w:rsidRPr="00A3553A">
        <w:rPr>
          <w:rFonts w:ascii="Avenir Medium" w:hAnsi="Avenir Medium" w:cstheme="minorHAnsi"/>
        </w:rPr>
        <w:t xml:space="preserve"> office local to the complainant</w:t>
      </w:r>
      <w:r w:rsidR="00B85E9F" w:rsidRPr="00A3553A">
        <w:rPr>
          <w:rFonts w:ascii="Avenir Medium" w:hAnsi="Avenir Medium" w:cstheme="minorHAnsi"/>
        </w:rPr>
        <w:t xml:space="preserve"> will assess </w:t>
      </w:r>
      <w:r w:rsidRPr="00A3553A">
        <w:rPr>
          <w:rFonts w:ascii="Avenir Medium" w:hAnsi="Avenir Medium" w:cstheme="minorHAnsi"/>
        </w:rPr>
        <w:t>the grievance</w:t>
      </w:r>
      <w:r w:rsidR="00B85E9F" w:rsidRPr="00A3553A">
        <w:rPr>
          <w:rFonts w:ascii="Avenir Medium" w:hAnsi="Avenir Medium" w:cstheme="minorHAnsi"/>
        </w:rPr>
        <w:t xml:space="preserve"> within 3 working days to determine its validity and identify the relevant department for resolution.</w:t>
      </w:r>
      <w:r w:rsidR="000E79E2" w:rsidRPr="00A3553A">
        <w:rPr>
          <w:rFonts w:ascii="Avenir Medium" w:hAnsi="Avenir Medium" w:cstheme="minorHAnsi"/>
        </w:rPr>
        <w:t xml:space="preserve"> This may involve speaking to a third party, such as owners of an office building which is leased by P</w:t>
      </w:r>
      <w:r w:rsidR="00F3794A">
        <w:rPr>
          <w:rFonts w:ascii="Avenir Medium" w:hAnsi="Avenir Medium" w:cstheme="minorHAnsi"/>
        </w:rPr>
        <w:t>ADMA</w:t>
      </w:r>
      <w:r w:rsidR="000E79E2" w:rsidRPr="00A3553A">
        <w:rPr>
          <w:rFonts w:ascii="Avenir Medium" w:hAnsi="Avenir Medium" w:cstheme="minorHAnsi"/>
        </w:rPr>
        <w:t xml:space="preserve">. </w:t>
      </w:r>
    </w:p>
    <w:p w14:paraId="3D48E468" w14:textId="77777777" w:rsidR="009C393D" w:rsidRPr="00A3553A" w:rsidRDefault="009C393D" w:rsidP="00F174D5">
      <w:pPr>
        <w:pStyle w:val="NoSpacing"/>
        <w:jc w:val="both"/>
        <w:rPr>
          <w:rFonts w:ascii="Avenir Medium" w:hAnsi="Avenir Medium" w:cstheme="minorHAnsi"/>
        </w:rPr>
      </w:pPr>
    </w:p>
    <w:p w14:paraId="193201D3" w14:textId="5F0C27A5" w:rsidR="00C141C6" w:rsidRPr="00A3553A" w:rsidRDefault="00C141C6" w:rsidP="00F174D5">
      <w:pPr>
        <w:pStyle w:val="NoSpacing"/>
        <w:jc w:val="both"/>
        <w:rPr>
          <w:rFonts w:ascii="Avenir Medium" w:hAnsi="Avenir Medium" w:cstheme="minorHAnsi"/>
          <w:b/>
          <w:bCs/>
        </w:rPr>
      </w:pPr>
      <w:r w:rsidRPr="00A3553A">
        <w:rPr>
          <w:rFonts w:ascii="Avenir Medium" w:hAnsi="Avenir Medium" w:cstheme="minorHAnsi"/>
          <w:b/>
          <w:bCs/>
        </w:rPr>
        <w:t>Step 4</w:t>
      </w:r>
      <w:r w:rsidR="00324C1C" w:rsidRPr="00A3553A">
        <w:rPr>
          <w:rFonts w:ascii="Avenir Medium" w:hAnsi="Avenir Medium" w:cstheme="minorHAnsi"/>
          <w:b/>
          <w:bCs/>
        </w:rPr>
        <w:t>: Investigation</w:t>
      </w:r>
    </w:p>
    <w:p w14:paraId="646D4A52" w14:textId="5D806490" w:rsidR="00044996" w:rsidRPr="00A3553A" w:rsidRDefault="00044996" w:rsidP="00F174D5">
      <w:pPr>
        <w:pStyle w:val="NoSpacing"/>
        <w:jc w:val="both"/>
        <w:rPr>
          <w:rFonts w:ascii="Avenir Medium" w:hAnsi="Avenir Medium" w:cstheme="minorHAnsi"/>
        </w:rPr>
      </w:pPr>
      <w:r w:rsidRPr="00A3553A">
        <w:rPr>
          <w:rFonts w:ascii="Avenir Medium" w:hAnsi="Avenir Medium" w:cstheme="minorHAnsi"/>
        </w:rPr>
        <w:t xml:space="preserve">The assigned </w:t>
      </w:r>
      <w:r w:rsidR="00EE2ACD" w:rsidRPr="00A3553A">
        <w:rPr>
          <w:rFonts w:ascii="Avenir Medium" w:hAnsi="Avenir Medium" w:cstheme="minorHAnsi"/>
        </w:rPr>
        <w:t>department or individual</w:t>
      </w:r>
      <w:r w:rsidRPr="00A3553A">
        <w:rPr>
          <w:rFonts w:ascii="Avenir Medium" w:hAnsi="Avenir Medium" w:cstheme="minorHAnsi"/>
        </w:rPr>
        <w:t xml:space="preserve"> </w:t>
      </w:r>
      <w:r w:rsidR="006F6CE0" w:rsidRPr="00A3553A">
        <w:rPr>
          <w:rFonts w:ascii="Avenir Medium" w:hAnsi="Avenir Medium" w:cstheme="minorHAnsi"/>
        </w:rPr>
        <w:t xml:space="preserve">will </w:t>
      </w:r>
      <w:r w:rsidR="00324C1C" w:rsidRPr="00A3553A">
        <w:rPr>
          <w:rFonts w:ascii="Avenir Medium" w:hAnsi="Avenir Medium" w:cstheme="minorHAnsi"/>
        </w:rPr>
        <w:t>investigate</w:t>
      </w:r>
      <w:r w:rsidRPr="00A3553A">
        <w:rPr>
          <w:rFonts w:ascii="Avenir Medium" w:hAnsi="Avenir Medium" w:cstheme="minorHAnsi"/>
        </w:rPr>
        <w:t xml:space="preserve"> within 5 working days of the</w:t>
      </w:r>
      <w:r w:rsidR="00AE11EC" w:rsidRPr="00A3553A">
        <w:rPr>
          <w:rFonts w:ascii="Avenir Medium" w:hAnsi="Avenir Medium" w:cstheme="minorHAnsi"/>
        </w:rPr>
        <w:t xml:space="preserve"> feedback/</w:t>
      </w:r>
      <w:r w:rsidRPr="00A3553A">
        <w:rPr>
          <w:rFonts w:ascii="Avenir Medium" w:hAnsi="Avenir Medium" w:cstheme="minorHAnsi"/>
        </w:rPr>
        <w:t>grievance registration. The team may interview relevant parties, review documents, and gather evidence.</w:t>
      </w:r>
    </w:p>
    <w:p w14:paraId="345A40C6" w14:textId="77777777" w:rsidR="009C393D" w:rsidRPr="00A3553A" w:rsidRDefault="009C393D" w:rsidP="00F174D5">
      <w:pPr>
        <w:pStyle w:val="NoSpacing"/>
        <w:jc w:val="both"/>
        <w:rPr>
          <w:rFonts w:ascii="Avenir Medium" w:hAnsi="Avenir Medium" w:cstheme="minorHAnsi"/>
        </w:rPr>
      </w:pPr>
    </w:p>
    <w:p w14:paraId="7E702E6E" w14:textId="63937E2C" w:rsidR="00C141C6" w:rsidRPr="00A3553A" w:rsidRDefault="00C141C6" w:rsidP="00F174D5">
      <w:pPr>
        <w:pStyle w:val="NoSpacing"/>
        <w:jc w:val="both"/>
        <w:rPr>
          <w:rFonts w:ascii="Avenir Medium" w:hAnsi="Avenir Medium" w:cstheme="minorHAnsi"/>
          <w:b/>
          <w:bCs/>
        </w:rPr>
      </w:pPr>
      <w:r w:rsidRPr="00A3553A">
        <w:rPr>
          <w:rFonts w:ascii="Avenir Medium" w:hAnsi="Avenir Medium" w:cstheme="minorHAnsi"/>
          <w:b/>
          <w:bCs/>
        </w:rPr>
        <w:t>Step 5: Resolution</w:t>
      </w:r>
    </w:p>
    <w:p w14:paraId="41632E2D" w14:textId="34549952" w:rsidR="00C141C6" w:rsidRPr="00A3553A" w:rsidRDefault="00C141C6" w:rsidP="00F174D5">
      <w:pPr>
        <w:pStyle w:val="NoSpacing"/>
        <w:jc w:val="both"/>
        <w:rPr>
          <w:rFonts w:ascii="Avenir Medium" w:hAnsi="Avenir Medium" w:cstheme="minorHAnsi"/>
        </w:rPr>
      </w:pPr>
      <w:r w:rsidRPr="00A3553A">
        <w:rPr>
          <w:rFonts w:ascii="Avenir Medium" w:hAnsi="Avenir Medium" w:cstheme="minorHAnsi"/>
        </w:rPr>
        <w:t>A resolution</w:t>
      </w:r>
      <w:r w:rsidR="00EE2ACD" w:rsidRPr="00A3553A">
        <w:rPr>
          <w:rFonts w:ascii="Avenir Medium" w:hAnsi="Avenir Medium" w:cstheme="minorHAnsi"/>
        </w:rPr>
        <w:t xml:space="preserve"> will be</w:t>
      </w:r>
      <w:r w:rsidRPr="00A3553A">
        <w:rPr>
          <w:rFonts w:ascii="Avenir Medium" w:hAnsi="Avenir Medium" w:cstheme="minorHAnsi"/>
        </w:rPr>
        <w:t xml:space="preserve"> proposed and communicated to the complainant within </w:t>
      </w:r>
      <w:r w:rsidR="00245FC8" w:rsidRPr="00A3553A">
        <w:rPr>
          <w:rFonts w:ascii="Avenir Medium" w:hAnsi="Avenir Medium" w:cstheme="minorHAnsi"/>
        </w:rPr>
        <w:t>7</w:t>
      </w:r>
      <w:r w:rsidRPr="00A3553A">
        <w:rPr>
          <w:rFonts w:ascii="Avenir Medium" w:hAnsi="Avenir Medium" w:cstheme="minorHAnsi"/>
        </w:rPr>
        <w:t xml:space="preserve"> working days. If additional time is required, the complainant will be informed of the delay and the reasons.</w:t>
      </w:r>
      <w:r w:rsidR="000E79E2" w:rsidRPr="00A3553A">
        <w:rPr>
          <w:rFonts w:ascii="Avenir Medium" w:hAnsi="Avenir Medium" w:cstheme="minorHAnsi"/>
        </w:rPr>
        <w:t xml:space="preserve"> </w:t>
      </w:r>
    </w:p>
    <w:p w14:paraId="4676BCBA" w14:textId="77777777" w:rsidR="009C393D" w:rsidRPr="00A3553A" w:rsidRDefault="009C393D" w:rsidP="00F174D5">
      <w:pPr>
        <w:pStyle w:val="NoSpacing"/>
        <w:jc w:val="both"/>
        <w:rPr>
          <w:rFonts w:ascii="Avenir Medium" w:hAnsi="Avenir Medium" w:cstheme="minorHAnsi"/>
        </w:rPr>
      </w:pPr>
    </w:p>
    <w:p w14:paraId="38F9973E" w14:textId="0B6F5A85" w:rsidR="00C141C6" w:rsidRPr="00A3553A" w:rsidRDefault="00C141C6" w:rsidP="00F174D5">
      <w:pPr>
        <w:pStyle w:val="NoSpacing"/>
        <w:jc w:val="both"/>
        <w:rPr>
          <w:rFonts w:ascii="Avenir Medium" w:hAnsi="Avenir Medium" w:cstheme="minorHAnsi"/>
          <w:b/>
          <w:bCs/>
        </w:rPr>
      </w:pPr>
      <w:r w:rsidRPr="00A3553A">
        <w:rPr>
          <w:rFonts w:ascii="Avenir Medium" w:hAnsi="Avenir Medium" w:cstheme="minorHAnsi"/>
          <w:b/>
          <w:bCs/>
        </w:rPr>
        <w:t>Step 6</w:t>
      </w:r>
      <w:r w:rsidR="003F77A4" w:rsidRPr="00A3553A">
        <w:rPr>
          <w:rFonts w:ascii="Avenir Medium" w:hAnsi="Avenir Medium" w:cstheme="minorHAnsi"/>
          <w:b/>
          <w:bCs/>
        </w:rPr>
        <w:t>: Implementation</w:t>
      </w:r>
    </w:p>
    <w:p w14:paraId="650A434B" w14:textId="6C957763" w:rsidR="00C141C6" w:rsidRPr="00A3553A" w:rsidRDefault="00C141C6" w:rsidP="00F174D5">
      <w:pPr>
        <w:pStyle w:val="NoSpacing"/>
        <w:jc w:val="both"/>
        <w:rPr>
          <w:rFonts w:ascii="Avenir Medium" w:hAnsi="Avenir Medium" w:cstheme="minorHAnsi"/>
        </w:rPr>
      </w:pPr>
      <w:r w:rsidRPr="00A3553A">
        <w:rPr>
          <w:rFonts w:ascii="Avenir Medium" w:hAnsi="Avenir Medium" w:cstheme="minorHAnsi"/>
        </w:rPr>
        <w:t xml:space="preserve">Corrective </w:t>
      </w:r>
      <w:r w:rsidR="000E79E2" w:rsidRPr="00A3553A">
        <w:rPr>
          <w:rFonts w:ascii="Avenir Medium" w:hAnsi="Avenir Medium" w:cstheme="minorHAnsi"/>
        </w:rPr>
        <w:t>action</w:t>
      </w:r>
      <w:r w:rsidRPr="00A3553A">
        <w:rPr>
          <w:rFonts w:ascii="Avenir Medium" w:hAnsi="Avenir Medium" w:cstheme="minorHAnsi"/>
        </w:rPr>
        <w:t>, if required,</w:t>
      </w:r>
      <w:r w:rsidR="00EE2ACD" w:rsidRPr="00A3553A">
        <w:rPr>
          <w:rFonts w:ascii="Avenir Medium" w:hAnsi="Avenir Medium" w:cstheme="minorHAnsi"/>
        </w:rPr>
        <w:t xml:space="preserve"> will be</w:t>
      </w:r>
      <w:r w:rsidRPr="00A3553A">
        <w:rPr>
          <w:rFonts w:ascii="Avenir Medium" w:hAnsi="Avenir Medium" w:cstheme="minorHAnsi"/>
        </w:rPr>
        <w:t xml:space="preserve"> implemented within the agreed timeframe.</w:t>
      </w:r>
    </w:p>
    <w:p w14:paraId="46D8E27E" w14:textId="77777777" w:rsidR="009C393D" w:rsidRPr="00A3553A" w:rsidRDefault="009C393D" w:rsidP="00F174D5">
      <w:pPr>
        <w:pStyle w:val="NoSpacing"/>
        <w:jc w:val="both"/>
        <w:rPr>
          <w:rFonts w:ascii="Avenir Medium" w:hAnsi="Avenir Medium" w:cstheme="minorHAnsi"/>
        </w:rPr>
      </w:pPr>
    </w:p>
    <w:p w14:paraId="6BDFB23D" w14:textId="6D571776" w:rsidR="00C141C6" w:rsidRPr="00A3553A" w:rsidRDefault="00C141C6" w:rsidP="00F174D5">
      <w:pPr>
        <w:pStyle w:val="NoSpacing"/>
        <w:jc w:val="both"/>
        <w:rPr>
          <w:rFonts w:ascii="Avenir Medium" w:hAnsi="Avenir Medium" w:cstheme="minorHAnsi"/>
          <w:b/>
          <w:bCs/>
        </w:rPr>
      </w:pPr>
      <w:r w:rsidRPr="00A3553A">
        <w:rPr>
          <w:rFonts w:ascii="Avenir Medium" w:hAnsi="Avenir Medium" w:cstheme="minorHAnsi"/>
          <w:b/>
          <w:bCs/>
        </w:rPr>
        <w:t>Step 7: Closure</w:t>
      </w:r>
    </w:p>
    <w:p w14:paraId="616E0442" w14:textId="324C3917" w:rsidR="00C141C6" w:rsidRPr="00A3553A" w:rsidRDefault="00C141C6" w:rsidP="00F174D5">
      <w:pPr>
        <w:pStyle w:val="NoSpacing"/>
        <w:jc w:val="both"/>
        <w:rPr>
          <w:rFonts w:ascii="Avenir Medium" w:hAnsi="Avenir Medium" w:cstheme="minorHAnsi"/>
        </w:rPr>
      </w:pPr>
      <w:r w:rsidRPr="00A3553A">
        <w:rPr>
          <w:rFonts w:ascii="Avenir Medium" w:hAnsi="Avenir Medium" w:cstheme="minorHAnsi"/>
        </w:rPr>
        <w:t xml:space="preserve">The </w:t>
      </w:r>
      <w:r w:rsidR="00AE11EC" w:rsidRPr="00A3553A">
        <w:rPr>
          <w:rFonts w:ascii="Avenir Medium" w:hAnsi="Avenir Medium" w:cstheme="minorHAnsi"/>
        </w:rPr>
        <w:t>feedback/</w:t>
      </w:r>
      <w:r w:rsidRPr="00A3553A">
        <w:rPr>
          <w:rFonts w:ascii="Avenir Medium" w:hAnsi="Avenir Medium" w:cstheme="minorHAnsi"/>
        </w:rPr>
        <w:t xml:space="preserve">grievance </w:t>
      </w:r>
      <w:r w:rsidR="00EE2ACD" w:rsidRPr="00A3553A">
        <w:rPr>
          <w:rFonts w:ascii="Avenir Medium" w:hAnsi="Avenir Medium" w:cstheme="minorHAnsi"/>
        </w:rPr>
        <w:t>will be</w:t>
      </w:r>
      <w:r w:rsidRPr="00A3553A">
        <w:rPr>
          <w:rFonts w:ascii="Avenir Medium" w:hAnsi="Avenir Medium" w:cstheme="minorHAnsi"/>
        </w:rPr>
        <w:t xml:space="preserve"> considered closed upon agreement from the complainant. If no agreement is reached, the matter may be escalated to </w:t>
      </w:r>
      <w:r w:rsidR="00127F70" w:rsidRPr="00A3553A">
        <w:rPr>
          <w:rFonts w:ascii="Avenir Medium" w:hAnsi="Avenir Medium" w:cstheme="minorHAnsi"/>
        </w:rPr>
        <w:t>Country Managers, P</w:t>
      </w:r>
      <w:r w:rsidR="00F3794A">
        <w:rPr>
          <w:rFonts w:ascii="Avenir Medium" w:hAnsi="Avenir Medium" w:cstheme="minorHAnsi"/>
        </w:rPr>
        <w:t>ADMA</w:t>
      </w:r>
      <w:r w:rsidR="00127F70" w:rsidRPr="00A3553A">
        <w:rPr>
          <w:rFonts w:ascii="Avenir Medium" w:hAnsi="Avenir Medium" w:cstheme="minorHAnsi"/>
        </w:rPr>
        <w:t xml:space="preserve"> Directors</w:t>
      </w:r>
      <w:r w:rsidRPr="00A3553A">
        <w:rPr>
          <w:rFonts w:ascii="Avenir Medium" w:hAnsi="Avenir Medium" w:cstheme="minorHAnsi"/>
        </w:rPr>
        <w:t xml:space="preserve"> or external mediation.</w:t>
      </w:r>
    </w:p>
    <w:p w14:paraId="54A649CB" w14:textId="2A4DE0BF" w:rsidR="00C141C6" w:rsidRPr="00A3553A" w:rsidRDefault="000B489C" w:rsidP="00F174D5">
      <w:pPr>
        <w:pStyle w:val="NoSpacing"/>
        <w:jc w:val="both"/>
        <w:rPr>
          <w:rFonts w:ascii="Avenir Medium" w:hAnsi="Avenir Medium" w:cstheme="minorHAnsi"/>
          <w:b/>
          <w:bCs/>
        </w:rPr>
      </w:pPr>
      <w:r>
        <w:rPr>
          <w:rFonts w:ascii="Avenir Medium" w:hAnsi="Avenir Medium" w:cstheme="minorHAnsi"/>
          <w:b/>
          <w:bCs/>
        </w:rPr>
        <w:t>5.4</w:t>
      </w:r>
      <w:r w:rsidR="00C141C6" w:rsidRPr="00A3553A">
        <w:rPr>
          <w:rFonts w:ascii="Avenir Medium" w:hAnsi="Avenir Medium" w:cstheme="minorHAnsi"/>
          <w:b/>
          <w:bCs/>
        </w:rPr>
        <w:t xml:space="preserve"> Appeal Mechanism</w:t>
      </w:r>
    </w:p>
    <w:p w14:paraId="2948DB52" w14:textId="77777777" w:rsidR="00CD169E" w:rsidRPr="00A3553A" w:rsidRDefault="00CD169E" w:rsidP="00F174D5">
      <w:pPr>
        <w:pStyle w:val="NoSpacing"/>
        <w:jc w:val="both"/>
        <w:rPr>
          <w:rFonts w:ascii="Avenir Medium" w:hAnsi="Avenir Medium" w:cstheme="minorHAnsi"/>
          <w:b/>
          <w:bCs/>
        </w:rPr>
      </w:pPr>
    </w:p>
    <w:p w14:paraId="170C53FD" w14:textId="1396AB93" w:rsidR="00C141C6" w:rsidRPr="00A3553A" w:rsidRDefault="00C141C6" w:rsidP="00F174D5">
      <w:pPr>
        <w:pStyle w:val="NoSpacing"/>
        <w:jc w:val="both"/>
        <w:rPr>
          <w:rFonts w:ascii="Avenir Medium" w:hAnsi="Avenir Medium" w:cstheme="minorHAnsi"/>
        </w:rPr>
      </w:pPr>
      <w:r w:rsidRPr="00A3553A">
        <w:rPr>
          <w:rFonts w:ascii="Avenir Medium" w:hAnsi="Avenir Medium" w:cstheme="minorHAnsi"/>
        </w:rPr>
        <w:lastRenderedPageBreak/>
        <w:t>If the complainant is dissatisfied with the resolution, they may appeal to</w:t>
      </w:r>
      <w:r w:rsidR="00324C1C" w:rsidRPr="00A3553A">
        <w:rPr>
          <w:rFonts w:ascii="Avenir Medium" w:hAnsi="Avenir Medium" w:cstheme="minorHAnsi"/>
        </w:rPr>
        <w:t xml:space="preserve"> the </w:t>
      </w:r>
      <w:r w:rsidR="00127F70" w:rsidRPr="00A3553A">
        <w:rPr>
          <w:rFonts w:ascii="Avenir Medium" w:hAnsi="Avenir Medium" w:cstheme="minorHAnsi"/>
        </w:rPr>
        <w:t>Global ESG Manager</w:t>
      </w:r>
      <w:r w:rsidR="000E675C">
        <w:rPr>
          <w:rFonts w:ascii="Avenir Medium" w:hAnsi="Avenir Medium" w:cstheme="minorHAnsi"/>
        </w:rPr>
        <w:t>, Mustafa Zeyir,</w:t>
      </w:r>
      <w:r w:rsidR="00127F70" w:rsidRPr="00A3553A">
        <w:rPr>
          <w:rFonts w:ascii="Avenir Medium" w:hAnsi="Avenir Medium" w:cstheme="minorHAnsi"/>
        </w:rPr>
        <w:t xml:space="preserve"> who will escalate the complaint</w:t>
      </w:r>
      <w:r w:rsidR="00BD10D6" w:rsidRPr="00A3553A">
        <w:rPr>
          <w:rFonts w:ascii="Avenir Medium" w:hAnsi="Avenir Medium" w:cstheme="minorHAnsi"/>
        </w:rPr>
        <w:t xml:space="preserve"> on behalf of the complainant</w:t>
      </w:r>
      <w:r w:rsidR="00C148FB" w:rsidRPr="00A3553A">
        <w:rPr>
          <w:rFonts w:ascii="Avenir Medium" w:hAnsi="Avenir Medium" w:cstheme="minorHAnsi"/>
        </w:rPr>
        <w:t xml:space="preserve">. </w:t>
      </w:r>
    </w:p>
    <w:p w14:paraId="2253D9D8" w14:textId="1D718D7D" w:rsidR="00C148FB" w:rsidRPr="00A3553A" w:rsidRDefault="00131854" w:rsidP="00F174D5">
      <w:pPr>
        <w:pStyle w:val="NoSpacing"/>
        <w:jc w:val="both"/>
        <w:rPr>
          <w:rFonts w:ascii="Avenir Medium" w:hAnsi="Avenir Medium" w:cstheme="minorHAnsi"/>
        </w:rPr>
      </w:pPr>
      <w:r w:rsidRPr="00A3553A">
        <w:rPr>
          <w:rFonts w:ascii="Avenir Medium" w:hAnsi="Avenir Medium" w:cstheme="minorHAnsi"/>
        </w:rPr>
        <w:t xml:space="preserve">Appeal </w:t>
      </w:r>
      <w:r w:rsidR="00C148FB" w:rsidRPr="00A3553A">
        <w:rPr>
          <w:rFonts w:ascii="Avenir Medium" w:hAnsi="Avenir Medium" w:cstheme="minorHAnsi"/>
        </w:rPr>
        <w:t>Contact:</w:t>
      </w:r>
      <w:r w:rsidR="00C148FB" w:rsidRPr="00A3553A">
        <w:rPr>
          <w:rFonts w:ascii="Avenir Medium" w:hAnsi="Avenir Medium"/>
        </w:rPr>
        <w:t xml:space="preserve"> </w:t>
      </w:r>
      <w:hyperlink r:id="rId10" w:history="1">
        <w:r w:rsidR="00C148FB" w:rsidRPr="00A3553A">
          <w:rPr>
            <w:rStyle w:val="Hyperlink"/>
            <w:rFonts w:ascii="Avenir Medium" w:hAnsi="Avenir Medium" w:cstheme="minorHAnsi"/>
            <w:color w:val="0070C0"/>
          </w:rPr>
          <w:t>mustafa@padmatr.com</w:t>
        </w:r>
      </w:hyperlink>
      <w:r w:rsidR="00C148FB" w:rsidRPr="00A3553A">
        <w:rPr>
          <w:rFonts w:ascii="Avenir Medium" w:hAnsi="Avenir Medium"/>
          <w:color w:val="0070C0"/>
        </w:rPr>
        <w:t xml:space="preserve">  </w:t>
      </w:r>
    </w:p>
    <w:p w14:paraId="20AD1806" w14:textId="77777777" w:rsidR="003F77A4" w:rsidRPr="00A3553A" w:rsidRDefault="003F77A4" w:rsidP="00F174D5">
      <w:pPr>
        <w:pStyle w:val="NoSpacing"/>
        <w:jc w:val="both"/>
        <w:rPr>
          <w:rFonts w:ascii="Avenir Medium" w:hAnsi="Avenir Medium" w:cstheme="minorHAnsi"/>
        </w:rPr>
      </w:pPr>
    </w:p>
    <w:p w14:paraId="2171B74E" w14:textId="73F28839" w:rsidR="002E674F" w:rsidRPr="00A3553A" w:rsidRDefault="00133E01" w:rsidP="00F174D5">
      <w:pPr>
        <w:pStyle w:val="NormalWeb"/>
        <w:spacing w:before="0" w:beforeAutospacing="0" w:after="0" w:afterAutospacing="0"/>
        <w:rPr>
          <w:rFonts w:ascii="Avenir Medium" w:hAnsi="Avenir Medium" w:cstheme="minorHAnsi"/>
          <w:sz w:val="22"/>
          <w:szCs w:val="22"/>
        </w:rPr>
      </w:pPr>
      <w:r w:rsidRPr="00A3553A">
        <w:rPr>
          <w:rStyle w:val="Strong"/>
          <w:rFonts w:ascii="Avenir Medium" w:hAnsi="Avenir Medium" w:cstheme="minorHAnsi"/>
          <w:sz w:val="22"/>
          <w:szCs w:val="22"/>
        </w:rPr>
        <w:t>Step 1: Submit Appeal</w:t>
      </w:r>
      <w:r w:rsidRPr="00A3553A">
        <w:rPr>
          <w:rFonts w:ascii="Avenir Medium" w:hAnsi="Avenir Medium" w:cstheme="minorHAnsi"/>
          <w:sz w:val="22"/>
          <w:szCs w:val="22"/>
        </w:rPr>
        <w:br/>
        <w:t xml:space="preserve">The complainant submits a written appeal to </w:t>
      </w:r>
      <w:r w:rsidR="00687567" w:rsidRPr="00A3553A">
        <w:rPr>
          <w:rFonts w:ascii="Avenir Medium" w:hAnsi="Avenir Medium" w:cstheme="minorHAnsi"/>
          <w:sz w:val="22"/>
          <w:szCs w:val="22"/>
        </w:rPr>
        <w:t>Global</w:t>
      </w:r>
      <w:r w:rsidR="00413306" w:rsidRPr="00A3553A">
        <w:rPr>
          <w:rFonts w:ascii="Avenir Medium" w:hAnsi="Avenir Medium" w:cstheme="minorHAnsi"/>
          <w:sz w:val="22"/>
          <w:szCs w:val="22"/>
        </w:rPr>
        <w:t xml:space="preserve"> ESG Manager </w:t>
      </w:r>
      <w:r w:rsidRPr="00A3553A">
        <w:rPr>
          <w:rFonts w:ascii="Avenir Medium" w:hAnsi="Avenir Medium" w:cstheme="minorHAnsi"/>
          <w:sz w:val="22"/>
          <w:szCs w:val="22"/>
        </w:rPr>
        <w:t xml:space="preserve">within </w:t>
      </w:r>
      <w:r w:rsidR="00F45ABB" w:rsidRPr="00A3553A">
        <w:rPr>
          <w:rFonts w:ascii="Avenir Medium" w:hAnsi="Avenir Medium" w:cstheme="minorHAnsi"/>
          <w:sz w:val="22"/>
          <w:szCs w:val="22"/>
        </w:rPr>
        <w:t>7</w:t>
      </w:r>
      <w:r w:rsidRPr="00A3553A">
        <w:rPr>
          <w:rFonts w:ascii="Avenir Medium" w:hAnsi="Avenir Medium" w:cstheme="minorHAnsi"/>
          <w:sz w:val="22"/>
          <w:szCs w:val="22"/>
        </w:rPr>
        <w:t xml:space="preserve"> </w:t>
      </w:r>
      <w:r w:rsidR="00F45ABB" w:rsidRPr="00A3553A">
        <w:rPr>
          <w:rFonts w:ascii="Avenir Medium" w:hAnsi="Avenir Medium" w:cstheme="minorHAnsi"/>
          <w:sz w:val="22"/>
          <w:szCs w:val="22"/>
        </w:rPr>
        <w:t xml:space="preserve">working </w:t>
      </w:r>
      <w:r w:rsidRPr="00A3553A">
        <w:rPr>
          <w:rFonts w:ascii="Avenir Medium" w:hAnsi="Avenir Medium" w:cstheme="minorHAnsi"/>
          <w:sz w:val="22"/>
          <w:szCs w:val="22"/>
        </w:rPr>
        <w:t>days of receiving the initial resolution, explaining the dissatisfaction</w:t>
      </w:r>
      <w:r w:rsidR="00AE11EC" w:rsidRPr="00A3553A">
        <w:rPr>
          <w:rFonts w:ascii="Avenir Medium" w:hAnsi="Avenir Medium" w:cstheme="minorHAnsi"/>
          <w:sz w:val="22"/>
          <w:szCs w:val="22"/>
        </w:rPr>
        <w:t xml:space="preserve">, their reasons for </w:t>
      </w:r>
      <w:r w:rsidR="00FB4CAA" w:rsidRPr="00A3553A">
        <w:rPr>
          <w:rFonts w:ascii="Avenir Medium" w:hAnsi="Avenir Medium" w:cstheme="minorHAnsi"/>
          <w:sz w:val="22"/>
          <w:szCs w:val="22"/>
        </w:rPr>
        <w:t>dissatisfaction,</w:t>
      </w:r>
      <w:r w:rsidRPr="00A3553A">
        <w:rPr>
          <w:rFonts w:ascii="Avenir Medium" w:hAnsi="Avenir Medium" w:cstheme="minorHAnsi"/>
          <w:sz w:val="22"/>
          <w:szCs w:val="22"/>
        </w:rPr>
        <w:t xml:space="preserve"> and desired outcome.</w:t>
      </w:r>
    </w:p>
    <w:p w14:paraId="152BA48D" w14:textId="77777777" w:rsidR="005A0DAD" w:rsidRPr="00A3553A" w:rsidRDefault="005A0DAD" w:rsidP="00F174D5">
      <w:pPr>
        <w:pStyle w:val="NormalWeb"/>
        <w:spacing w:before="0" w:beforeAutospacing="0" w:after="0" w:afterAutospacing="0"/>
        <w:rPr>
          <w:rStyle w:val="Strong"/>
          <w:rFonts w:ascii="Avenir Medium" w:hAnsi="Avenir Medium" w:cstheme="minorHAnsi"/>
          <w:sz w:val="22"/>
          <w:szCs w:val="22"/>
        </w:rPr>
      </w:pPr>
    </w:p>
    <w:p w14:paraId="14EAB9F5" w14:textId="7280BBF0" w:rsidR="00133E01" w:rsidRPr="00A3553A" w:rsidRDefault="00133E01" w:rsidP="00F174D5">
      <w:pPr>
        <w:pStyle w:val="NormalWeb"/>
        <w:spacing w:before="0" w:beforeAutospacing="0" w:after="0" w:afterAutospacing="0"/>
        <w:rPr>
          <w:rFonts w:ascii="Avenir Medium" w:hAnsi="Avenir Medium" w:cstheme="minorHAnsi"/>
          <w:sz w:val="22"/>
          <w:szCs w:val="22"/>
        </w:rPr>
      </w:pPr>
      <w:r w:rsidRPr="00A3553A">
        <w:rPr>
          <w:rStyle w:val="Strong"/>
          <w:rFonts w:ascii="Avenir Medium" w:hAnsi="Avenir Medium" w:cstheme="minorHAnsi"/>
          <w:sz w:val="22"/>
          <w:szCs w:val="22"/>
        </w:rPr>
        <w:t>Step 2: Acknowledge Appeal</w:t>
      </w:r>
      <w:r w:rsidRPr="00A3553A">
        <w:rPr>
          <w:rFonts w:ascii="Avenir Medium" w:hAnsi="Avenir Medium" w:cstheme="minorHAnsi"/>
          <w:sz w:val="22"/>
          <w:szCs w:val="22"/>
        </w:rPr>
        <w:br/>
        <w:t xml:space="preserve">The </w:t>
      </w:r>
      <w:r w:rsidR="00687567" w:rsidRPr="00A3553A">
        <w:rPr>
          <w:rFonts w:ascii="Avenir Medium" w:hAnsi="Avenir Medium" w:cstheme="minorHAnsi"/>
          <w:sz w:val="22"/>
          <w:szCs w:val="22"/>
        </w:rPr>
        <w:t>Global ESG Manager</w:t>
      </w:r>
      <w:r w:rsidRPr="00A3553A">
        <w:rPr>
          <w:rFonts w:ascii="Avenir Medium" w:hAnsi="Avenir Medium" w:cstheme="minorHAnsi"/>
          <w:sz w:val="22"/>
          <w:szCs w:val="22"/>
        </w:rPr>
        <w:t xml:space="preserve"> acknowledges the appeal within 5 working days, confirming receipt and outlining the next steps.</w:t>
      </w:r>
    </w:p>
    <w:p w14:paraId="3191920F" w14:textId="77777777" w:rsidR="005A0DAD" w:rsidRPr="00A3553A" w:rsidRDefault="005A0DAD" w:rsidP="00F174D5">
      <w:pPr>
        <w:pStyle w:val="NormalWeb"/>
        <w:spacing w:before="0" w:beforeAutospacing="0" w:after="0" w:afterAutospacing="0"/>
        <w:rPr>
          <w:rStyle w:val="Strong"/>
          <w:rFonts w:ascii="Avenir Medium" w:hAnsi="Avenir Medium" w:cstheme="minorHAnsi"/>
          <w:sz w:val="22"/>
          <w:szCs w:val="22"/>
        </w:rPr>
      </w:pPr>
    </w:p>
    <w:p w14:paraId="208149AA" w14:textId="1DC52FFB" w:rsidR="00A1227A" w:rsidRPr="00A3553A" w:rsidRDefault="00133E01" w:rsidP="00F174D5">
      <w:pPr>
        <w:pStyle w:val="NormalWeb"/>
        <w:spacing w:before="0" w:beforeAutospacing="0" w:after="0" w:afterAutospacing="0"/>
        <w:rPr>
          <w:rFonts w:ascii="Avenir Medium" w:hAnsi="Avenir Medium" w:cstheme="minorHAnsi"/>
          <w:sz w:val="22"/>
          <w:szCs w:val="22"/>
        </w:rPr>
      </w:pPr>
      <w:r w:rsidRPr="00A3553A">
        <w:rPr>
          <w:rStyle w:val="Strong"/>
          <w:rFonts w:ascii="Avenir Medium" w:hAnsi="Avenir Medium" w:cstheme="minorHAnsi"/>
          <w:sz w:val="22"/>
          <w:szCs w:val="22"/>
        </w:rPr>
        <w:t>Step 3: Assign Reviewer</w:t>
      </w:r>
      <w:r w:rsidRPr="00A3553A">
        <w:rPr>
          <w:rFonts w:ascii="Avenir Medium" w:hAnsi="Avenir Medium" w:cstheme="minorHAnsi"/>
          <w:sz w:val="22"/>
          <w:szCs w:val="22"/>
        </w:rPr>
        <w:br/>
        <w:t xml:space="preserve">A </w:t>
      </w:r>
      <w:r w:rsidR="005A0DAD" w:rsidRPr="00A3553A">
        <w:rPr>
          <w:rFonts w:ascii="Avenir Medium" w:hAnsi="Avenir Medium" w:cstheme="minorHAnsi"/>
          <w:sz w:val="22"/>
          <w:szCs w:val="22"/>
        </w:rPr>
        <w:t>management representative</w:t>
      </w:r>
      <w:r w:rsidRPr="00A3553A">
        <w:rPr>
          <w:rFonts w:ascii="Avenir Medium" w:hAnsi="Avenir Medium" w:cstheme="minorHAnsi"/>
          <w:sz w:val="22"/>
          <w:szCs w:val="22"/>
        </w:rPr>
        <w:t xml:space="preserve"> is assigned to review the appeal.</w:t>
      </w:r>
      <w:r w:rsidR="00765813" w:rsidRPr="00A3553A">
        <w:rPr>
          <w:rFonts w:ascii="Avenir Medium" w:hAnsi="Avenir Medium" w:cstheme="minorHAnsi"/>
          <w:sz w:val="22"/>
          <w:szCs w:val="22"/>
        </w:rPr>
        <w:t xml:space="preserve"> This must be a manager who was not involved in the initial investigation. </w:t>
      </w:r>
    </w:p>
    <w:p w14:paraId="181F3699" w14:textId="77777777" w:rsidR="005A0DAD" w:rsidRPr="00A3553A" w:rsidRDefault="005A0DAD" w:rsidP="00F174D5">
      <w:pPr>
        <w:pStyle w:val="NormalWeb"/>
        <w:spacing w:before="0" w:beforeAutospacing="0" w:after="0" w:afterAutospacing="0"/>
        <w:rPr>
          <w:rFonts w:ascii="Avenir Medium" w:hAnsi="Avenir Medium" w:cstheme="minorHAnsi"/>
          <w:sz w:val="22"/>
          <w:szCs w:val="22"/>
        </w:rPr>
      </w:pPr>
    </w:p>
    <w:p w14:paraId="0E505323" w14:textId="30CE6370" w:rsidR="00133E01" w:rsidRPr="00A3553A" w:rsidRDefault="00133E01" w:rsidP="00F174D5">
      <w:pPr>
        <w:pStyle w:val="NormalWeb"/>
        <w:spacing w:before="0" w:beforeAutospacing="0" w:after="0" w:afterAutospacing="0"/>
        <w:rPr>
          <w:rFonts w:ascii="Avenir Medium" w:hAnsi="Avenir Medium" w:cstheme="minorHAnsi"/>
          <w:sz w:val="22"/>
          <w:szCs w:val="22"/>
        </w:rPr>
      </w:pPr>
      <w:r w:rsidRPr="00A3553A">
        <w:rPr>
          <w:rStyle w:val="Strong"/>
          <w:rFonts w:ascii="Avenir Medium" w:hAnsi="Avenir Medium" w:cstheme="minorHAnsi"/>
          <w:sz w:val="22"/>
          <w:szCs w:val="22"/>
        </w:rPr>
        <w:t>Step 4: Review Complaint</w:t>
      </w:r>
      <w:r w:rsidRPr="00A3553A">
        <w:rPr>
          <w:rFonts w:ascii="Avenir Medium" w:hAnsi="Avenir Medium" w:cstheme="minorHAnsi"/>
          <w:sz w:val="22"/>
          <w:szCs w:val="22"/>
        </w:rPr>
        <w:br/>
        <w:t xml:space="preserve">The reviewer evaluates the initial complaint, the resolution process, and any new information provided. </w:t>
      </w:r>
    </w:p>
    <w:p w14:paraId="0A39C69A" w14:textId="77777777" w:rsidR="005A0DAD" w:rsidRPr="00A3553A" w:rsidRDefault="005A0DAD" w:rsidP="00F174D5">
      <w:pPr>
        <w:pStyle w:val="NormalWeb"/>
        <w:spacing w:before="0" w:beforeAutospacing="0" w:after="0" w:afterAutospacing="0"/>
        <w:rPr>
          <w:rFonts w:ascii="Avenir Medium" w:hAnsi="Avenir Medium" w:cstheme="minorHAnsi"/>
          <w:sz w:val="22"/>
          <w:szCs w:val="22"/>
        </w:rPr>
      </w:pPr>
    </w:p>
    <w:p w14:paraId="3A921CCA" w14:textId="78C97C74" w:rsidR="00133E01" w:rsidRPr="00A3553A" w:rsidRDefault="00133E01" w:rsidP="00F174D5">
      <w:pPr>
        <w:pStyle w:val="NormalWeb"/>
        <w:spacing w:before="0" w:beforeAutospacing="0" w:after="0" w:afterAutospacing="0"/>
        <w:rPr>
          <w:rFonts w:ascii="Avenir Medium" w:hAnsi="Avenir Medium" w:cstheme="minorHAnsi"/>
          <w:sz w:val="22"/>
          <w:szCs w:val="22"/>
        </w:rPr>
      </w:pPr>
      <w:r w:rsidRPr="00A3553A">
        <w:rPr>
          <w:rStyle w:val="Strong"/>
          <w:rFonts w:ascii="Avenir Medium" w:hAnsi="Avenir Medium" w:cstheme="minorHAnsi"/>
          <w:sz w:val="22"/>
          <w:szCs w:val="22"/>
        </w:rPr>
        <w:t>Step 5: Investigate Further (if needed)</w:t>
      </w:r>
      <w:r w:rsidRPr="00A3553A">
        <w:rPr>
          <w:rFonts w:ascii="Avenir Medium" w:hAnsi="Avenir Medium" w:cstheme="minorHAnsi"/>
          <w:sz w:val="22"/>
          <w:szCs w:val="22"/>
        </w:rPr>
        <w:br/>
        <w:t>If necessary, additional inquiries or discussions are conducted to gather relevant information.</w:t>
      </w:r>
    </w:p>
    <w:p w14:paraId="303381C5" w14:textId="77777777" w:rsidR="005A0DAD" w:rsidRPr="00A3553A" w:rsidRDefault="005A0DAD" w:rsidP="00F174D5">
      <w:pPr>
        <w:pStyle w:val="NormalWeb"/>
        <w:spacing w:before="0" w:beforeAutospacing="0" w:after="0" w:afterAutospacing="0"/>
        <w:rPr>
          <w:rFonts w:ascii="Avenir Medium" w:hAnsi="Avenir Medium" w:cstheme="minorHAnsi"/>
          <w:sz w:val="22"/>
          <w:szCs w:val="22"/>
        </w:rPr>
      </w:pPr>
    </w:p>
    <w:p w14:paraId="12673845" w14:textId="07259827" w:rsidR="00133E01" w:rsidRPr="00A3553A" w:rsidRDefault="00133E01" w:rsidP="00F174D5">
      <w:pPr>
        <w:pStyle w:val="NormalWeb"/>
        <w:spacing w:before="0" w:beforeAutospacing="0" w:after="0" w:afterAutospacing="0"/>
        <w:rPr>
          <w:rFonts w:ascii="Avenir Medium" w:hAnsi="Avenir Medium" w:cstheme="minorHAnsi"/>
          <w:sz w:val="22"/>
          <w:szCs w:val="22"/>
        </w:rPr>
      </w:pPr>
      <w:r w:rsidRPr="00A3553A">
        <w:rPr>
          <w:rStyle w:val="Strong"/>
          <w:rFonts w:ascii="Avenir Medium" w:hAnsi="Avenir Medium" w:cstheme="minorHAnsi"/>
          <w:sz w:val="22"/>
          <w:szCs w:val="22"/>
        </w:rPr>
        <w:t>Step 6: Final Decision</w:t>
      </w:r>
      <w:r w:rsidRPr="00A3553A">
        <w:rPr>
          <w:rFonts w:ascii="Avenir Medium" w:hAnsi="Avenir Medium" w:cstheme="minorHAnsi"/>
          <w:sz w:val="22"/>
          <w:szCs w:val="22"/>
        </w:rPr>
        <w:br/>
      </w:r>
      <w:r w:rsidR="00BC4195" w:rsidRPr="00A3553A">
        <w:rPr>
          <w:rFonts w:ascii="Avenir Medium" w:hAnsi="Avenir Medium" w:cstheme="minorHAnsi"/>
          <w:sz w:val="22"/>
          <w:szCs w:val="22"/>
        </w:rPr>
        <w:t>Global ESG Manager</w:t>
      </w:r>
      <w:r w:rsidRPr="00A3553A">
        <w:rPr>
          <w:rFonts w:ascii="Avenir Medium" w:hAnsi="Avenir Medium" w:cstheme="minorHAnsi"/>
          <w:sz w:val="22"/>
          <w:szCs w:val="22"/>
        </w:rPr>
        <w:t xml:space="preserve"> </w:t>
      </w:r>
      <w:r w:rsidR="00BC4195" w:rsidRPr="00A3553A">
        <w:rPr>
          <w:rFonts w:ascii="Avenir Medium" w:hAnsi="Avenir Medium" w:cstheme="minorHAnsi"/>
          <w:sz w:val="22"/>
          <w:szCs w:val="22"/>
        </w:rPr>
        <w:t>finalizes</w:t>
      </w:r>
      <w:r w:rsidRPr="00A3553A">
        <w:rPr>
          <w:rFonts w:ascii="Avenir Medium" w:hAnsi="Avenir Medium" w:cstheme="minorHAnsi"/>
          <w:sz w:val="22"/>
          <w:szCs w:val="22"/>
        </w:rPr>
        <w:t xml:space="preserve"> the decision based on the review and any further findings.</w:t>
      </w:r>
    </w:p>
    <w:p w14:paraId="3FED7C9F" w14:textId="77777777" w:rsidR="00413306" w:rsidRPr="00A3553A" w:rsidRDefault="00413306" w:rsidP="00F174D5">
      <w:pPr>
        <w:pStyle w:val="NormalWeb"/>
        <w:spacing w:before="0" w:beforeAutospacing="0" w:after="0" w:afterAutospacing="0"/>
        <w:rPr>
          <w:rFonts w:ascii="Avenir Medium" w:hAnsi="Avenir Medium" w:cstheme="minorHAnsi"/>
          <w:sz w:val="22"/>
          <w:szCs w:val="22"/>
        </w:rPr>
      </w:pPr>
    </w:p>
    <w:p w14:paraId="067474B3" w14:textId="333DA8A1" w:rsidR="002E674F" w:rsidRPr="00A3553A" w:rsidRDefault="00133E01" w:rsidP="00F174D5">
      <w:pPr>
        <w:pStyle w:val="NormalWeb"/>
        <w:spacing w:before="0" w:beforeAutospacing="0" w:after="0" w:afterAutospacing="0"/>
        <w:rPr>
          <w:rFonts w:ascii="Avenir Medium" w:hAnsi="Avenir Medium" w:cstheme="minorHAnsi"/>
          <w:sz w:val="22"/>
          <w:szCs w:val="22"/>
        </w:rPr>
      </w:pPr>
      <w:r w:rsidRPr="00A3553A">
        <w:rPr>
          <w:rStyle w:val="Strong"/>
          <w:rFonts w:ascii="Avenir Medium" w:hAnsi="Avenir Medium" w:cstheme="minorHAnsi"/>
          <w:sz w:val="22"/>
          <w:szCs w:val="22"/>
        </w:rPr>
        <w:t>Step 7: Communicate Decision</w:t>
      </w:r>
      <w:r w:rsidRPr="00A3553A">
        <w:rPr>
          <w:rFonts w:ascii="Avenir Medium" w:hAnsi="Avenir Medium" w:cstheme="minorHAnsi"/>
          <w:sz w:val="22"/>
          <w:szCs w:val="22"/>
        </w:rPr>
        <w:br/>
        <w:t>The final decision is communicated in writing to the complainant within 10 working days of acknowledgment.</w:t>
      </w:r>
    </w:p>
    <w:p w14:paraId="7187A992" w14:textId="78CF1673" w:rsidR="00FD68D9" w:rsidRDefault="00337457" w:rsidP="00337457">
      <w:pPr>
        <w:pStyle w:val="PadmaPolicySubheading"/>
        <w:numPr>
          <w:ilvl w:val="0"/>
          <w:numId w:val="7"/>
        </w:numPr>
      </w:pPr>
      <w:r>
        <w:t>Confidentiality</w:t>
      </w:r>
    </w:p>
    <w:p w14:paraId="60A75117" w14:textId="1AEA892E" w:rsidR="00B91BEB" w:rsidRPr="00B91BEB" w:rsidRDefault="00B91BEB" w:rsidP="00B91BEB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lang w:eastAsia="en-GB"/>
        </w:rPr>
      </w:pPr>
      <w:r w:rsidRPr="00B91BEB">
        <w:rPr>
          <w:rFonts w:ascii="Avenir Medium" w:eastAsia="Times New Roman" w:hAnsi="Avenir Medium" w:cs="Times New Roman"/>
          <w:lang w:eastAsia="en-GB"/>
        </w:rPr>
        <w:t>PADMA is committed to protecting the confidentiality of individuals</w:t>
      </w:r>
      <w:r>
        <w:rPr>
          <w:rFonts w:ascii="Avenir Medium" w:eastAsia="Times New Roman" w:hAnsi="Avenir Medium" w:cs="Times New Roman"/>
          <w:lang w:eastAsia="en-GB"/>
        </w:rPr>
        <w:t xml:space="preserve"> or groups</w:t>
      </w:r>
      <w:r w:rsidRPr="00B91BEB">
        <w:rPr>
          <w:rFonts w:ascii="Avenir Medium" w:eastAsia="Times New Roman" w:hAnsi="Avenir Medium" w:cs="Times New Roman"/>
          <w:lang w:eastAsia="en-GB"/>
        </w:rPr>
        <w:t xml:space="preserve"> who submit suggestions or grievances. We will not disclose their identity without their explicit consent, except where required by law or for the purposes of a fair and thorough investigation. Any personal data collected during the process will be handled in accordance with relevant data protection regulations.</w:t>
      </w:r>
    </w:p>
    <w:p w14:paraId="7F37A492" w14:textId="5C823A6B" w:rsidR="00B91BEB" w:rsidRDefault="00C141C6" w:rsidP="00B91BEB">
      <w:pPr>
        <w:pStyle w:val="PadmaPolicySubheading"/>
        <w:numPr>
          <w:ilvl w:val="0"/>
          <w:numId w:val="7"/>
        </w:numPr>
      </w:pPr>
      <w:r w:rsidRPr="00A3553A">
        <w:t xml:space="preserve"> Training and Awareness</w:t>
      </w:r>
    </w:p>
    <w:p w14:paraId="5C5411CF" w14:textId="77777777" w:rsidR="00B91BEB" w:rsidRDefault="00B91BEB" w:rsidP="00B91BEB">
      <w:pPr>
        <w:pStyle w:val="NoSpacing"/>
        <w:ind w:left="360"/>
        <w:jc w:val="both"/>
        <w:rPr>
          <w:rFonts w:ascii="Avenir Medium" w:hAnsi="Avenir Medium" w:cstheme="minorHAnsi"/>
        </w:rPr>
      </w:pPr>
    </w:p>
    <w:p w14:paraId="587BFA66" w14:textId="57791CD6" w:rsidR="00C141C6" w:rsidRPr="00A3553A" w:rsidRDefault="00283E18" w:rsidP="00801DF5">
      <w:pPr>
        <w:pStyle w:val="NoSpacing"/>
        <w:jc w:val="both"/>
        <w:rPr>
          <w:rFonts w:ascii="Avenir Medium" w:hAnsi="Avenir Medium" w:cstheme="minorHAnsi"/>
        </w:rPr>
      </w:pPr>
      <w:r>
        <w:rPr>
          <w:rFonts w:ascii="Avenir Medium" w:hAnsi="Avenir Medium" w:cstheme="minorHAnsi"/>
        </w:rPr>
        <w:t>PADMA</w:t>
      </w:r>
      <w:r w:rsidR="00C141C6" w:rsidRPr="00A3553A">
        <w:rPr>
          <w:rFonts w:ascii="Avenir Medium" w:hAnsi="Avenir Medium" w:cstheme="minorHAnsi"/>
        </w:rPr>
        <w:t xml:space="preserve"> will provide training to </w:t>
      </w:r>
      <w:r w:rsidR="006F6CE0" w:rsidRPr="00A3553A">
        <w:rPr>
          <w:rFonts w:ascii="Avenir Medium" w:hAnsi="Avenir Medium" w:cstheme="minorHAnsi"/>
        </w:rPr>
        <w:t>employees</w:t>
      </w:r>
      <w:r w:rsidR="00C141C6" w:rsidRPr="00A3553A">
        <w:rPr>
          <w:rFonts w:ascii="Avenir Medium" w:hAnsi="Avenir Medium" w:cstheme="minorHAnsi"/>
        </w:rPr>
        <w:t xml:space="preserve"> involved in </w:t>
      </w:r>
      <w:r w:rsidR="00765813" w:rsidRPr="00A3553A">
        <w:rPr>
          <w:rFonts w:ascii="Avenir Medium" w:hAnsi="Avenir Medium" w:cstheme="minorHAnsi"/>
        </w:rPr>
        <w:t xml:space="preserve">feedback and </w:t>
      </w:r>
      <w:r w:rsidR="00C141C6" w:rsidRPr="00A3553A">
        <w:rPr>
          <w:rFonts w:ascii="Avenir Medium" w:hAnsi="Avenir Medium" w:cstheme="minorHAnsi"/>
        </w:rPr>
        <w:t xml:space="preserve">grievance </w:t>
      </w:r>
      <w:r w:rsidR="00EF3BA1" w:rsidRPr="00A3553A">
        <w:rPr>
          <w:rFonts w:ascii="Avenir Medium" w:hAnsi="Avenir Medium" w:cstheme="minorHAnsi"/>
        </w:rPr>
        <w:t>handling,</w:t>
      </w:r>
      <w:r w:rsidR="00765813" w:rsidRPr="00A3553A">
        <w:rPr>
          <w:rFonts w:ascii="Avenir Medium" w:hAnsi="Avenir Medium" w:cstheme="minorHAnsi"/>
        </w:rPr>
        <w:t xml:space="preserve"> including the importance of confidentiality</w:t>
      </w:r>
      <w:r w:rsidR="00182148" w:rsidRPr="00A3553A">
        <w:rPr>
          <w:rFonts w:ascii="Avenir Medium" w:hAnsi="Avenir Medium" w:cstheme="minorHAnsi"/>
        </w:rPr>
        <w:t xml:space="preserve"> and respect. </w:t>
      </w:r>
      <w:r w:rsidR="00765813" w:rsidRPr="00A3553A">
        <w:rPr>
          <w:rFonts w:ascii="Avenir Medium" w:hAnsi="Avenir Medium" w:cstheme="minorHAnsi"/>
        </w:rPr>
        <w:t xml:space="preserve"> </w:t>
      </w:r>
    </w:p>
    <w:p w14:paraId="31B07D1C" w14:textId="77777777" w:rsidR="00801DF5" w:rsidRDefault="00801DF5" w:rsidP="00801DF5">
      <w:pPr>
        <w:pStyle w:val="NoSpacing"/>
        <w:jc w:val="both"/>
        <w:rPr>
          <w:rFonts w:ascii="Avenir Medium" w:hAnsi="Avenir Medium" w:cstheme="minorHAnsi"/>
        </w:rPr>
      </w:pPr>
    </w:p>
    <w:p w14:paraId="2742089A" w14:textId="760ED28E" w:rsidR="00C141C6" w:rsidRDefault="00C141C6" w:rsidP="00801DF5">
      <w:pPr>
        <w:pStyle w:val="NoSpacing"/>
        <w:jc w:val="both"/>
        <w:rPr>
          <w:rFonts w:ascii="Avenir Medium" w:hAnsi="Avenir Medium" w:cstheme="minorHAnsi"/>
        </w:rPr>
      </w:pPr>
      <w:r w:rsidRPr="00A3553A">
        <w:rPr>
          <w:rFonts w:ascii="Avenir Medium" w:hAnsi="Avenir Medium" w:cstheme="minorHAnsi"/>
        </w:rPr>
        <w:t xml:space="preserve">Stakeholders will be informed about the </w:t>
      </w:r>
      <w:r w:rsidR="00182148" w:rsidRPr="00A3553A">
        <w:rPr>
          <w:rFonts w:ascii="Avenir Medium" w:hAnsi="Avenir Medium" w:cstheme="minorHAnsi"/>
        </w:rPr>
        <w:t>feedback/</w:t>
      </w:r>
      <w:r w:rsidRPr="00A3553A">
        <w:rPr>
          <w:rFonts w:ascii="Avenir Medium" w:hAnsi="Avenir Medium" w:cstheme="minorHAnsi"/>
        </w:rPr>
        <w:t>grievance mechanism through notices, community meetings, and the factory’s website.</w:t>
      </w:r>
    </w:p>
    <w:p w14:paraId="087987E3" w14:textId="77777777" w:rsidR="00F044DA" w:rsidRDefault="00F044DA" w:rsidP="00F044DA">
      <w:pPr>
        <w:pStyle w:val="NoSpacing"/>
        <w:jc w:val="both"/>
        <w:rPr>
          <w:rFonts w:ascii="Avenir Medium" w:hAnsi="Avenir Medium" w:cstheme="minorHAnsi"/>
        </w:rPr>
      </w:pPr>
    </w:p>
    <w:p w14:paraId="0266B4DE" w14:textId="3106814D" w:rsidR="00F044DA" w:rsidRDefault="00F044DA" w:rsidP="00F044DA">
      <w:pPr>
        <w:pStyle w:val="PadmaPolicySubheading"/>
        <w:numPr>
          <w:ilvl w:val="0"/>
          <w:numId w:val="8"/>
        </w:numPr>
      </w:pPr>
      <w:r>
        <w:lastRenderedPageBreak/>
        <w:t>Implementation and Responsibilities</w:t>
      </w:r>
    </w:p>
    <w:p w14:paraId="2CE03FC6" w14:textId="77777777" w:rsidR="0051242B" w:rsidRPr="0051242B" w:rsidRDefault="0051242B" w:rsidP="0051242B">
      <w:pPr>
        <w:spacing w:before="100" w:beforeAutospacing="1" w:after="100" w:afterAutospacing="1" w:line="240" w:lineRule="auto"/>
        <w:ind w:left="360"/>
        <w:rPr>
          <w:rFonts w:ascii="Avenir Medium" w:eastAsia="Times New Roman" w:hAnsi="Avenir Medium" w:cs="Times New Roman"/>
          <w:lang w:eastAsia="en-GB"/>
        </w:rPr>
      </w:pPr>
      <w:r w:rsidRPr="0051242B">
        <w:rPr>
          <w:rFonts w:ascii="Avenir Medium" w:eastAsia="Times New Roman" w:hAnsi="Avenir Medium" w:cs="Times New Roman"/>
          <w:b/>
          <w:bCs/>
          <w:lang w:eastAsia="en-GB"/>
        </w:rPr>
        <w:t xml:space="preserve">AMDAP ESG Leadership Group </w:t>
      </w:r>
      <w:r w:rsidRPr="0051242B">
        <w:rPr>
          <w:rFonts w:ascii="Avenir Medium" w:eastAsia="Times New Roman" w:hAnsi="Avenir Medium" w:cs="Times New Roman"/>
          <w:lang w:eastAsia="en-GB"/>
        </w:rPr>
        <w:t xml:space="preserve">is responsible for overall communication, implementation and management of this policy. </w:t>
      </w:r>
    </w:p>
    <w:p w14:paraId="31FB4EFF" w14:textId="1B18C8D0" w:rsidR="0051242B" w:rsidRPr="0051242B" w:rsidRDefault="0051242B" w:rsidP="0051242B">
      <w:pPr>
        <w:spacing w:before="100" w:beforeAutospacing="1" w:after="100" w:afterAutospacing="1" w:line="240" w:lineRule="auto"/>
        <w:ind w:firstLine="360"/>
        <w:rPr>
          <w:rFonts w:ascii="Avenir Medium" w:eastAsia="Times New Roman" w:hAnsi="Avenir Medium" w:cs="Times New Roman"/>
          <w:lang w:eastAsia="en-GB"/>
        </w:rPr>
      </w:pPr>
      <w:r w:rsidRPr="0051242B">
        <w:rPr>
          <w:rFonts w:ascii="Avenir Medium" w:eastAsia="Times New Roman" w:hAnsi="Avenir Medium" w:cs="Times New Roman"/>
          <w:b/>
          <w:bCs/>
          <w:lang w:eastAsia="en-GB"/>
        </w:rPr>
        <w:t>The PADMA ESG Committee</w:t>
      </w:r>
      <w:r w:rsidRPr="0051242B">
        <w:rPr>
          <w:rFonts w:ascii="Avenir Medium" w:eastAsia="Times New Roman" w:hAnsi="Avenir Medium" w:cs="Times New Roman"/>
          <w:lang w:eastAsia="en-GB"/>
        </w:rPr>
        <w:t xml:space="preserve"> is responsible for reviewing the effectiveness of this policy annually.  </w:t>
      </w:r>
    </w:p>
    <w:p w14:paraId="11124BBB" w14:textId="77777777" w:rsidR="0051242B" w:rsidRPr="0051242B" w:rsidRDefault="0051242B" w:rsidP="0051242B">
      <w:pPr>
        <w:spacing w:before="100" w:beforeAutospacing="1" w:after="100" w:afterAutospacing="1" w:line="240" w:lineRule="auto"/>
        <w:ind w:left="360"/>
        <w:rPr>
          <w:rFonts w:ascii="Avenir Medium" w:eastAsia="Times New Roman" w:hAnsi="Avenir Medium" w:cs="Times New Roman"/>
          <w:lang w:eastAsia="en-GB"/>
        </w:rPr>
      </w:pPr>
      <w:r w:rsidRPr="0051242B">
        <w:rPr>
          <w:rFonts w:ascii="Avenir Medium" w:eastAsia="Times New Roman" w:hAnsi="Avenir Medium" w:cs="Times New Roman"/>
          <w:b/>
          <w:bCs/>
          <w:lang w:eastAsia="en-GB"/>
        </w:rPr>
        <w:t>PADMA Country Managers</w:t>
      </w:r>
      <w:r w:rsidRPr="0051242B">
        <w:rPr>
          <w:rFonts w:ascii="Avenir Medium" w:eastAsia="Times New Roman" w:hAnsi="Avenir Medium" w:cs="Times New Roman"/>
          <w:lang w:eastAsia="en-GB"/>
        </w:rPr>
        <w:t xml:space="preserve"> are responsible for implementing and promoting this policy in their own location, encouraging feedback, cooperating fully with the investigation of grievances and ensuring that the company’s policy of non-retaliation is strictly upheld. </w:t>
      </w:r>
    </w:p>
    <w:p w14:paraId="05EFF62A" w14:textId="77777777" w:rsidR="0051242B" w:rsidRPr="0051242B" w:rsidRDefault="0051242B" w:rsidP="0051242B">
      <w:pPr>
        <w:spacing w:before="100" w:beforeAutospacing="1" w:after="100" w:afterAutospacing="1" w:line="240" w:lineRule="auto"/>
        <w:ind w:left="360"/>
        <w:rPr>
          <w:rFonts w:ascii="Avenir Medium" w:eastAsia="Times New Roman" w:hAnsi="Avenir Medium" w:cs="Times New Roman"/>
          <w:lang w:eastAsia="en-GB"/>
        </w:rPr>
      </w:pPr>
      <w:r w:rsidRPr="0051242B">
        <w:rPr>
          <w:rFonts w:ascii="Avenir Medium" w:eastAsia="Times New Roman" w:hAnsi="Avenir Medium" w:cs="Times New Roman"/>
          <w:b/>
          <w:bCs/>
          <w:lang w:eastAsia="en-GB"/>
        </w:rPr>
        <w:t>The Head of ESG is</w:t>
      </w:r>
      <w:r w:rsidRPr="0051242B">
        <w:rPr>
          <w:rFonts w:ascii="Avenir Medium" w:eastAsia="Times New Roman" w:hAnsi="Avenir Medium" w:cs="Times New Roman"/>
          <w:lang w:eastAsia="en-GB"/>
        </w:rPr>
        <w:t xml:space="preserve"> oversees this policy on behalf of AMDAP Leadership Group and is responsible for ensuring a record of grievances and their resolution is maintained in a central location to enable review, reporting and continuous improvement. </w:t>
      </w:r>
    </w:p>
    <w:p w14:paraId="549CAEEB" w14:textId="7C21B233" w:rsidR="00C141C6" w:rsidRPr="0051242B" w:rsidRDefault="00C141C6" w:rsidP="0051242B">
      <w:pPr>
        <w:pStyle w:val="PadmaPolicySubheading"/>
      </w:pPr>
      <w:r w:rsidRPr="0051242B">
        <w:t xml:space="preserve">10. </w:t>
      </w:r>
      <w:r w:rsidR="003F0541">
        <w:t>Monitoring and Review</w:t>
      </w:r>
    </w:p>
    <w:p w14:paraId="48003E47" w14:textId="455D75E9" w:rsidR="00312AAC" w:rsidRDefault="00312AAC" w:rsidP="00312AAC">
      <w:pPr>
        <w:pStyle w:val="NormalWeb"/>
        <w:rPr>
          <w:rFonts w:ascii="Avenir Medium" w:hAnsi="Avenir Medium"/>
          <w:sz w:val="22"/>
          <w:szCs w:val="22"/>
        </w:rPr>
      </w:pPr>
      <w:r w:rsidRPr="00A454E3">
        <w:rPr>
          <w:rFonts w:ascii="Avenir Medium" w:hAnsi="Avenir Medium"/>
          <w:sz w:val="22"/>
          <w:szCs w:val="22"/>
        </w:rPr>
        <w:t xml:space="preserve">The effectiveness of this </w:t>
      </w:r>
      <w:r>
        <w:rPr>
          <w:rFonts w:ascii="Avenir Medium" w:hAnsi="Avenir Medium"/>
          <w:sz w:val="22"/>
          <w:szCs w:val="22"/>
        </w:rPr>
        <w:t xml:space="preserve">External Feedback </w:t>
      </w:r>
      <w:r w:rsidRPr="00A454E3">
        <w:rPr>
          <w:rFonts w:ascii="Avenir Medium" w:hAnsi="Avenir Medium"/>
          <w:sz w:val="22"/>
          <w:szCs w:val="22"/>
        </w:rPr>
        <w:t>P</w:t>
      </w:r>
      <w:r>
        <w:rPr>
          <w:rFonts w:ascii="Avenir Medium" w:hAnsi="Avenir Medium"/>
          <w:sz w:val="22"/>
          <w:szCs w:val="22"/>
        </w:rPr>
        <w:t xml:space="preserve">olicy </w:t>
      </w:r>
      <w:r w:rsidRPr="00A454E3">
        <w:rPr>
          <w:rFonts w:ascii="Avenir Medium" w:hAnsi="Avenir Medium"/>
          <w:sz w:val="22"/>
          <w:szCs w:val="22"/>
        </w:rPr>
        <w:t xml:space="preserve">will be regularly monitored and evaluated. A </w:t>
      </w:r>
      <w:proofErr w:type="spellStart"/>
      <w:r w:rsidRPr="00A454E3">
        <w:rPr>
          <w:rFonts w:ascii="Avenir Medium" w:hAnsi="Avenir Medium"/>
          <w:sz w:val="22"/>
          <w:szCs w:val="22"/>
        </w:rPr>
        <w:t>centrali</w:t>
      </w:r>
      <w:r>
        <w:rPr>
          <w:rFonts w:ascii="Avenir Medium" w:hAnsi="Avenir Medium"/>
          <w:sz w:val="22"/>
          <w:szCs w:val="22"/>
        </w:rPr>
        <w:t>s</w:t>
      </w:r>
      <w:r w:rsidRPr="00A454E3">
        <w:rPr>
          <w:rFonts w:ascii="Avenir Medium" w:hAnsi="Avenir Medium"/>
          <w:sz w:val="22"/>
          <w:szCs w:val="22"/>
        </w:rPr>
        <w:t>ed</w:t>
      </w:r>
      <w:proofErr w:type="spellEnd"/>
      <w:r w:rsidRPr="00A454E3">
        <w:rPr>
          <w:rFonts w:ascii="Avenir Medium" w:hAnsi="Avenir Medium"/>
          <w:sz w:val="22"/>
          <w:szCs w:val="22"/>
        </w:rPr>
        <w:t xml:space="preserve"> record of all suggestions and grievances, including the nature of the issue, resolution status, and time taken for resolution, will be maintained. This data will be </w:t>
      </w:r>
      <w:proofErr w:type="spellStart"/>
      <w:r w:rsidRPr="00A454E3">
        <w:rPr>
          <w:rFonts w:ascii="Avenir Medium" w:hAnsi="Avenir Medium"/>
          <w:sz w:val="22"/>
          <w:szCs w:val="22"/>
        </w:rPr>
        <w:t>analy</w:t>
      </w:r>
      <w:r>
        <w:rPr>
          <w:rFonts w:ascii="Avenir Medium" w:hAnsi="Avenir Medium"/>
          <w:sz w:val="22"/>
          <w:szCs w:val="22"/>
        </w:rPr>
        <w:t>s</w:t>
      </w:r>
      <w:r w:rsidRPr="00A454E3">
        <w:rPr>
          <w:rFonts w:ascii="Avenir Medium" w:hAnsi="Avenir Medium"/>
          <w:sz w:val="22"/>
          <w:szCs w:val="22"/>
        </w:rPr>
        <w:t>ed</w:t>
      </w:r>
      <w:proofErr w:type="spellEnd"/>
      <w:r w:rsidRPr="00A454E3">
        <w:rPr>
          <w:rFonts w:ascii="Avenir Medium" w:hAnsi="Avenir Medium"/>
          <w:sz w:val="22"/>
          <w:szCs w:val="22"/>
        </w:rPr>
        <w:t xml:space="preserve"> to identify trends, systemic issues, and areas for improvement. </w:t>
      </w:r>
    </w:p>
    <w:p w14:paraId="4C61F8FE" w14:textId="77777777" w:rsidR="00312AAC" w:rsidRPr="00A454E3" w:rsidRDefault="00312AAC" w:rsidP="00312AAC">
      <w:pPr>
        <w:pStyle w:val="NormalWeb"/>
        <w:rPr>
          <w:rFonts w:ascii="Avenir Medium" w:hAnsi="Avenir Medium"/>
          <w:sz w:val="22"/>
          <w:szCs w:val="22"/>
        </w:rPr>
      </w:pPr>
      <w:r>
        <w:rPr>
          <w:rFonts w:ascii="Avenir Medium" w:hAnsi="Avenir Medium"/>
          <w:sz w:val="22"/>
          <w:szCs w:val="22"/>
        </w:rPr>
        <w:t>PADMA’S</w:t>
      </w:r>
      <w:r w:rsidRPr="00A454E3">
        <w:rPr>
          <w:rFonts w:ascii="Avenir Medium" w:hAnsi="Avenir Medium"/>
          <w:sz w:val="22"/>
          <w:szCs w:val="22"/>
        </w:rPr>
        <w:t xml:space="preserve"> ESG Committee will </w:t>
      </w:r>
      <w:r>
        <w:rPr>
          <w:rFonts w:ascii="Avenir Medium" w:hAnsi="Avenir Medium"/>
          <w:sz w:val="22"/>
          <w:szCs w:val="22"/>
        </w:rPr>
        <w:t>also consider</w:t>
      </w:r>
      <w:r w:rsidRPr="00A454E3">
        <w:rPr>
          <w:rFonts w:ascii="Avenir Medium" w:hAnsi="Avenir Medium"/>
          <w:sz w:val="22"/>
          <w:szCs w:val="22"/>
        </w:rPr>
        <w:t xml:space="preserve"> this data as part of </w:t>
      </w:r>
      <w:r>
        <w:rPr>
          <w:rFonts w:ascii="Avenir Medium" w:hAnsi="Avenir Medium"/>
          <w:sz w:val="22"/>
          <w:szCs w:val="22"/>
        </w:rPr>
        <w:t>its annual</w:t>
      </w:r>
      <w:r w:rsidRPr="00A454E3">
        <w:rPr>
          <w:rFonts w:ascii="Avenir Medium" w:hAnsi="Avenir Medium"/>
          <w:sz w:val="22"/>
          <w:szCs w:val="22"/>
        </w:rPr>
        <w:t xml:space="preserve"> strategic ESG review. This review will assess:</w:t>
      </w:r>
    </w:p>
    <w:p w14:paraId="659A01E3" w14:textId="6757002E" w:rsidR="00312AAC" w:rsidRPr="00A454E3" w:rsidRDefault="00312AAC" w:rsidP="00312AAC">
      <w:pPr>
        <w:pStyle w:val="NormalWeb"/>
        <w:numPr>
          <w:ilvl w:val="0"/>
          <w:numId w:val="9"/>
        </w:numPr>
        <w:rPr>
          <w:rFonts w:ascii="Avenir Medium" w:hAnsi="Avenir Medium"/>
          <w:sz w:val="22"/>
          <w:szCs w:val="22"/>
        </w:rPr>
      </w:pPr>
      <w:r w:rsidRPr="00A454E3">
        <w:rPr>
          <w:rFonts w:ascii="Avenir Medium" w:hAnsi="Avenir Medium"/>
          <w:sz w:val="22"/>
          <w:szCs w:val="22"/>
        </w:rPr>
        <w:t xml:space="preserve">The number and types of </w:t>
      </w:r>
      <w:r w:rsidR="003F0541">
        <w:rPr>
          <w:rFonts w:ascii="Avenir Medium" w:hAnsi="Avenir Medium"/>
          <w:sz w:val="22"/>
          <w:szCs w:val="22"/>
        </w:rPr>
        <w:t xml:space="preserve">external feedback </w:t>
      </w:r>
      <w:r w:rsidRPr="00A454E3">
        <w:rPr>
          <w:rFonts w:ascii="Avenir Medium" w:hAnsi="Avenir Medium"/>
          <w:sz w:val="22"/>
          <w:szCs w:val="22"/>
        </w:rPr>
        <w:t xml:space="preserve">and </w:t>
      </w:r>
      <w:r w:rsidR="003F0541">
        <w:rPr>
          <w:rFonts w:ascii="Avenir Medium" w:hAnsi="Avenir Medium"/>
          <w:sz w:val="22"/>
          <w:szCs w:val="22"/>
        </w:rPr>
        <w:t xml:space="preserve">complaints </w:t>
      </w:r>
      <w:r w:rsidRPr="00A454E3">
        <w:rPr>
          <w:rFonts w:ascii="Avenir Medium" w:hAnsi="Avenir Medium"/>
          <w:sz w:val="22"/>
          <w:szCs w:val="22"/>
        </w:rPr>
        <w:t>received.</w:t>
      </w:r>
    </w:p>
    <w:p w14:paraId="60474498" w14:textId="62BCED44" w:rsidR="00312AAC" w:rsidRPr="00A454E3" w:rsidRDefault="00312AAC" w:rsidP="00312AAC">
      <w:pPr>
        <w:pStyle w:val="NormalWeb"/>
        <w:numPr>
          <w:ilvl w:val="0"/>
          <w:numId w:val="9"/>
        </w:numPr>
        <w:rPr>
          <w:rFonts w:ascii="Avenir Medium" w:hAnsi="Avenir Medium"/>
          <w:sz w:val="22"/>
          <w:szCs w:val="22"/>
        </w:rPr>
      </w:pPr>
      <w:r w:rsidRPr="00A454E3">
        <w:rPr>
          <w:rFonts w:ascii="Avenir Medium" w:hAnsi="Avenir Medium"/>
          <w:sz w:val="22"/>
          <w:szCs w:val="22"/>
        </w:rPr>
        <w:t xml:space="preserve">The timeliness and effectiveness of </w:t>
      </w:r>
      <w:r w:rsidR="003F0541">
        <w:rPr>
          <w:rFonts w:ascii="Avenir Medium" w:hAnsi="Avenir Medium"/>
          <w:sz w:val="22"/>
          <w:szCs w:val="22"/>
        </w:rPr>
        <w:t>complaints</w:t>
      </w:r>
      <w:r w:rsidRPr="00A454E3">
        <w:rPr>
          <w:rFonts w:ascii="Avenir Medium" w:hAnsi="Avenir Medium"/>
          <w:sz w:val="22"/>
          <w:szCs w:val="22"/>
        </w:rPr>
        <w:t xml:space="preserve"> resolution.</w:t>
      </w:r>
    </w:p>
    <w:p w14:paraId="291F60F9" w14:textId="7DB713A3" w:rsidR="00312AAC" w:rsidRPr="00A454E3" w:rsidRDefault="00312AAC" w:rsidP="00312AAC">
      <w:pPr>
        <w:pStyle w:val="NormalWeb"/>
        <w:numPr>
          <w:ilvl w:val="0"/>
          <w:numId w:val="9"/>
        </w:numPr>
        <w:rPr>
          <w:rFonts w:ascii="Avenir Medium" w:hAnsi="Avenir Medium"/>
          <w:sz w:val="22"/>
          <w:szCs w:val="22"/>
        </w:rPr>
      </w:pPr>
      <w:r w:rsidRPr="00A454E3">
        <w:rPr>
          <w:rFonts w:ascii="Avenir Medium" w:hAnsi="Avenir Medium"/>
          <w:sz w:val="22"/>
          <w:szCs w:val="22"/>
        </w:rPr>
        <w:t xml:space="preserve">Patterns or trends in the issues raised, which may indicate underlying problems within the </w:t>
      </w:r>
      <w:r w:rsidR="003F0541">
        <w:rPr>
          <w:rFonts w:ascii="Avenir Medium" w:hAnsi="Avenir Medium"/>
          <w:sz w:val="22"/>
          <w:szCs w:val="22"/>
        </w:rPr>
        <w:t>PADMA</w:t>
      </w:r>
      <w:r w:rsidRPr="00A454E3">
        <w:rPr>
          <w:rFonts w:ascii="Avenir Medium" w:hAnsi="Avenir Medium"/>
          <w:sz w:val="22"/>
          <w:szCs w:val="22"/>
        </w:rPr>
        <w:t xml:space="preserve"> or its supply chain.</w:t>
      </w:r>
    </w:p>
    <w:p w14:paraId="33D7FD8F" w14:textId="1421231A" w:rsidR="00312AAC" w:rsidRPr="00A454E3" w:rsidRDefault="00312AAC" w:rsidP="00312AAC">
      <w:pPr>
        <w:pStyle w:val="NormalWeb"/>
        <w:numPr>
          <w:ilvl w:val="0"/>
          <w:numId w:val="9"/>
        </w:numPr>
        <w:rPr>
          <w:rFonts w:ascii="Avenir Medium" w:hAnsi="Avenir Medium"/>
          <w:sz w:val="22"/>
          <w:szCs w:val="22"/>
        </w:rPr>
      </w:pPr>
      <w:r w:rsidRPr="00A454E3">
        <w:rPr>
          <w:rFonts w:ascii="Avenir Medium" w:hAnsi="Avenir Medium"/>
          <w:sz w:val="22"/>
          <w:szCs w:val="22"/>
        </w:rPr>
        <w:t xml:space="preserve">The effectiveness of the policy in ensuring that </w:t>
      </w:r>
      <w:r w:rsidR="003F0541">
        <w:rPr>
          <w:rFonts w:ascii="Avenir Medium" w:hAnsi="Avenir Medium"/>
          <w:sz w:val="22"/>
          <w:szCs w:val="22"/>
        </w:rPr>
        <w:t>community</w:t>
      </w:r>
      <w:r w:rsidRPr="00A454E3">
        <w:rPr>
          <w:rFonts w:ascii="Avenir Medium" w:hAnsi="Avenir Medium"/>
          <w:sz w:val="22"/>
          <w:szCs w:val="22"/>
        </w:rPr>
        <w:t xml:space="preserve"> stakeholders feel able to raise concerns.</w:t>
      </w:r>
    </w:p>
    <w:p w14:paraId="00272D45" w14:textId="6279A3F4" w:rsidR="00312AAC" w:rsidRDefault="00312AAC" w:rsidP="00312AAC">
      <w:pPr>
        <w:pStyle w:val="NormalWeb"/>
        <w:rPr>
          <w:rFonts w:ascii="Avenir Medium" w:hAnsi="Avenir Medium"/>
          <w:sz w:val="22"/>
          <w:szCs w:val="22"/>
        </w:rPr>
      </w:pPr>
      <w:r w:rsidRPr="00A454E3">
        <w:rPr>
          <w:rFonts w:ascii="Avenir Medium" w:hAnsi="Avenir Medium"/>
          <w:sz w:val="22"/>
          <w:szCs w:val="22"/>
        </w:rPr>
        <w:t>The findings of th</w:t>
      </w:r>
      <w:r>
        <w:rPr>
          <w:rFonts w:ascii="Avenir Medium" w:hAnsi="Avenir Medium"/>
          <w:sz w:val="22"/>
          <w:szCs w:val="22"/>
        </w:rPr>
        <w:t xml:space="preserve">e strategic </w:t>
      </w:r>
      <w:r w:rsidRPr="00A454E3">
        <w:rPr>
          <w:rFonts w:ascii="Avenir Medium" w:hAnsi="Avenir Medium"/>
          <w:sz w:val="22"/>
          <w:szCs w:val="22"/>
        </w:rPr>
        <w:t xml:space="preserve">review will be used to inform any necessary updates to this policy, to improve </w:t>
      </w:r>
      <w:r w:rsidR="003F0541">
        <w:rPr>
          <w:rFonts w:ascii="Avenir Medium" w:hAnsi="Avenir Medium"/>
          <w:sz w:val="22"/>
          <w:szCs w:val="22"/>
        </w:rPr>
        <w:t>feedback</w:t>
      </w:r>
      <w:r w:rsidRPr="00A454E3">
        <w:rPr>
          <w:rFonts w:ascii="Avenir Medium" w:hAnsi="Avenir Medium"/>
          <w:sz w:val="22"/>
          <w:szCs w:val="22"/>
        </w:rPr>
        <w:t xml:space="preserve"> handling processes, and to drive broader improvements in P</w:t>
      </w:r>
      <w:r>
        <w:rPr>
          <w:rFonts w:ascii="Avenir Medium" w:hAnsi="Avenir Medium"/>
          <w:sz w:val="22"/>
          <w:szCs w:val="22"/>
        </w:rPr>
        <w:t>ADMA’s</w:t>
      </w:r>
      <w:r w:rsidRPr="00A454E3">
        <w:rPr>
          <w:rFonts w:ascii="Avenir Medium" w:hAnsi="Avenir Medium"/>
          <w:sz w:val="22"/>
          <w:szCs w:val="22"/>
        </w:rPr>
        <w:t xml:space="preserve"> environmental, social, and governance performance. </w:t>
      </w:r>
    </w:p>
    <w:p w14:paraId="519B70A3" w14:textId="7A006D21" w:rsidR="00787AED" w:rsidRDefault="00312AAC" w:rsidP="00312AAC">
      <w:pPr>
        <w:pStyle w:val="NoSpacing"/>
        <w:jc w:val="both"/>
        <w:rPr>
          <w:rFonts w:ascii="Avenir Medium" w:hAnsi="Avenir Medium"/>
        </w:rPr>
      </w:pPr>
      <w:r w:rsidRPr="00A454E3">
        <w:rPr>
          <w:rFonts w:ascii="Avenir Medium" w:hAnsi="Avenir Medium"/>
        </w:rPr>
        <w:t xml:space="preserve">Lessons learned from individual cases will be disseminated within the </w:t>
      </w:r>
      <w:proofErr w:type="spellStart"/>
      <w:r w:rsidRPr="00A454E3">
        <w:rPr>
          <w:rFonts w:ascii="Avenir Medium" w:hAnsi="Avenir Medium"/>
        </w:rPr>
        <w:t>organi</w:t>
      </w:r>
      <w:r>
        <w:rPr>
          <w:rFonts w:ascii="Avenir Medium" w:hAnsi="Avenir Medium"/>
        </w:rPr>
        <w:t>s</w:t>
      </w:r>
      <w:r w:rsidRPr="00A454E3">
        <w:rPr>
          <w:rFonts w:ascii="Avenir Medium" w:hAnsi="Avenir Medium"/>
        </w:rPr>
        <w:t>ation</w:t>
      </w:r>
      <w:proofErr w:type="spellEnd"/>
      <w:r w:rsidRPr="00A454E3">
        <w:rPr>
          <w:rFonts w:ascii="Avenir Medium" w:hAnsi="Avenir Medium"/>
        </w:rPr>
        <w:t>, where appropriate, to prevent recurrence and promote a culture of continuous improvement</w:t>
      </w:r>
    </w:p>
    <w:p w14:paraId="12FC1FEE" w14:textId="77777777" w:rsidR="003F0541" w:rsidRPr="00A3553A" w:rsidRDefault="003F0541" w:rsidP="00312AAC">
      <w:pPr>
        <w:pStyle w:val="NoSpacing"/>
        <w:jc w:val="both"/>
        <w:rPr>
          <w:rFonts w:ascii="Avenir Medium" w:hAnsi="Avenir Medium" w:cstheme="minorHAnsi"/>
          <w:b/>
          <w:bCs/>
        </w:rPr>
      </w:pPr>
    </w:p>
    <w:p w14:paraId="7111AE40" w14:textId="77777777" w:rsidR="00182148" w:rsidRPr="00A3553A" w:rsidRDefault="00C141C6" w:rsidP="00182148">
      <w:pPr>
        <w:pStyle w:val="NoSpacing"/>
        <w:numPr>
          <w:ilvl w:val="0"/>
          <w:numId w:val="5"/>
        </w:numPr>
        <w:jc w:val="both"/>
        <w:rPr>
          <w:rFonts w:ascii="Avenir Medium" w:hAnsi="Avenir Medium" w:cstheme="minorHAnsi"/>
        </w:rPr>
      </w:pPr>
      <w:r w:rsidRPr="00A3553A">
        <w:rPr>
          <w:rFonts w:ascii="Avenir Medium" w:hAnsi="Avenir Medium" w:cstheme="minorHAnsi"/>
        </w:rPr>
        <w:t>This procedure will be reviewed annually to ensure its effectiveness and compliance with legal and regulatory requirements.</w:t>
      </w:r>
      <w:r w:rsidR="00182148" w:rsidRPr="00A3553A">
        <w:rPr>
          <w:rFonts w:ascii="Avenir Medium" w:hAnsi="Avenir Medium" w:cstheme="minorHAnsi"/>
        </w:rPr>
        <w:t xml:space="preserve"> </w:t>
      </w:r>
    </w:p>
    <w:p w14:paraId="21C4C16E" w14:textId="24BD9EB7" w:rsidR="003C4F77" w:rsidRPr="00A3553A" w:rsidRDefault="003F0541" w:rsidP="003C4F77">
      <w:pPr>
        <w:pStyle w:val="NoSpacing"/>
        <w:numPr>
          <w:ilvl w:val="0"/>
          <w:numId w:val="5"/>
        </w:numPr>
        <w:jc w:val="both"/>
        <w:rPr>
          <w:rFonts w:ascii="Avenir Medium" w:hAnsi="Avenir Medium" w:cstheme="minorHAnsi"/>
        </w:rPr>
      </w:pPr>
      <w:r>
        <w:rPr>
          <w:rFonts w:ascii="Avenir Medium" w:hAnsi="Avenir Medium" w:cstheme="minorHAnsi"/>
        </w:rPr>
        <w:t>PADMA’s</w:t>
      </w:r>
      <w:r w:rsidR="00182148" w:rsidRPr="00A3553A">
        <w:rPr>
          <w:rFonts w:ascii="Avenir Medium" w:hAnsi="Avenir Medium" w:cstheme="minorHAnsi"/>
        </w:rPr>
        <w:t xml:space="preserve"> ESG Committee is responsible for assessing the effectiveness of this procedure and the company’s mitigation strategies in line with the UN Guiding Principles on Business and Human Rights.  </w:t>
      </w:r>
    </w:p>
    <w:p w14:paraId="412CEDBD" w14:textId="77777777" w:rsidR="00047D5B" w:rsidRPr="00A3553A" w:rsidRDefault="00047D5B" w:rsidP="00047D5B">
      <w:pPr>
        <w:pStyle w:val="NoSpacing"/>
        <w:jc w:val="both"/>
        <w:rPr>
          <w:rFonts w:ascii="Avenir Medium" w:hAnsi="Avenir Medium" w:cstheme="minorHAnsi"/>
        </w:rPr>
      </w:pPr>
    </w:p>
    <w:p w14:paraId="41771EAE" w14:textId="25339A93" w:rsidR="00047D5B" w:rsidRPr="00A3553A" w:rsidRDefault="00047D5B" w:rsidP="00047D5B">
      <w:pPr>
        <w:pStyle w:val="NoSpacing"/>
        <w:jc w:val="both"/>
        <w:rPr>
          <w:rFonts w:ascii="Avenir Medium" w:hAnsi="Avenir Medium" w:cstheme="minorHAnsi"/>
        </w:rPr>
      </w:pPr>
      <w:r w:rsidRPr="00A3553A">
        <w:rPr>
          <w:rFonts w:ascii="Avenir Medium" w:hAnsi="Avenir Medium" w:cstheme="minorHAnsi"/>
        </w:rPr>
        <w:t>See overleaf for contact information about each P</w:t>
      </w:r>
      <w:r w:rsidR="00DC3147">
        <w:rPr>
          <w:rFonts w:ascii="Avenir Medium" w:hAnsi="Avenir Medium" w:cstheme="minorHAnsi"/>
        </w:rPr>
        <w:t>ADMA</w:t>
      </w:r>
      <w:r w:rsidRPr="00A3553A">
        <w:rPr>
          <w:rFonts w:ascii="Avenir Medium" w:hAnsi="Avenir Medium" w:cstheme="minorHAnsi"/>
        </w:rPr>
        <w:t xml:space="preserve"> office. </w:t>
      </w:r>
    </w:p>
    <w:p w14:paraId="10D12527" w14:textId="428AF96C" w:rsidR="007D4A6D" w:rsidRPr="00A3553A" w:rsidRDefault="007D4A6D">
      <w:pPr>
        <w:rPr>
          <w:rFonts w:ascii="Avenir Medium" w:hAnsi="Avenir Medium" w:cstheme="minorHAnsi"/>
        </w:rPr>
      </w:pPr>
      <w:r w:rsidRPr="00A3553A">
        <w:rPr>
          <w:rFonts w:ascii="Avenir Medium" w:hAnsi="Avenir Medium" w:cstheme="minorHAnsi"/>
        </w:rPr>
        <w:br w:type="page"/>
      </w:r>
    </w:p>
    <w:p w14:paraId="688F7D2C" w14:textId="5765DD28" w:rsidR="007D4A6D" w:rsidRPr="00A3553A" w:rsidRDefault="003F0541" w:rsidP="003F0541">
      <w:pPr>
        <w:pStyle w:val="PadmaPolicySubheading"/>
        <w:rPr>
          <w:sz w:val="22"/>
          <w:szCs w:val="22"/>
        </w:rPr>
      </w:pPr>
      <w:r>
        <w:lastRenderedPageBreak/>
        <w:t>Appendix</w:t>
      </w:r>
    </w:p>
    <w:p w14:paraId="5673CF36" w14:textId="11E01CE2" w:rsidR="00534852" w:rsidRPr="00A3553A" w:rsidRDefault="000E79E2" w:rsidP="003F0541">
      <w:pPr>
        <w:pStyle w:val="PadmaPolicySubheading"/>
      </w:pPr>
      <w:r w:rsidRPr="00A3553A">
        <w:t xml:space="preserve">Contact details for </w:t>
      </w:r>
      <w:r w:rsidR="003F0541">
        <w:t>PADMA Group</w:t>
      </w:r>
      <w:r w:rsidRPr="00A3553A">
        <w:t xml:space="preserve"> Offices</w:t>
      </w:r>
    </w:p>
    <w:p w14:paraId="22729A1B" w14:textId="77777777" w:rsidR="007D4A6D" w:rsidRPr="00A3553A" w:rsidRDefault="007D4A6D" w:rsidP="003C4F77">
      <w:pPr>
        <w:pStyle w:val="NoSpacing"/>
        <w:jc w:val="both"/>
        <w:rPr>
          <w:rFonts w:ascii="Avenir Medium" w:hAnsi="Avenir Medium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2356"/>
        <w:gridCol w:w="3657"/>
        <w:gridCol w:w="2939"/>
      </w:tblGrid>
      <w:tr w:rsidR="004B3098" w:rsidRPr="00A3553A" w14:paraId="0F5CC735" w14:textId="77777777" w:rsidTr="000A1C86">
        <w:tc>
          <w:tcPr>
            <w:tcW w:w="1376" w:type="dxa"/>
          </w:tcPr>
          <w:p w14:paraId="0517E93A" w14:textId="0003D7EB" w:rsidR="001653C8" w:rsidRPr="00A3553A" w:rsidRDefault="00D2003D" w:rsidP="00B85E9F">
            <w:pPr>
              <w:pStyle w:val="NoSpacing"/>
              <w:spacing w:line="360" w:lineRule="auto"/>
              <w:jc w:val="both"/>
              <w:rPr>
                <w:rFonts w:ascii="Avenir Medium" w:hAnsi="Avenir Medium" w:cstheme="minorHAnsi"/>
                <w:b/>
                <w:bCs/>
              </w:rPr>
            </w:pPr>
            <w:r w:rsidRPr="00A3553A">
              <w:rPr>
                <w:rFonts w:ascii="Avenir Medium" w:hAnsi="Avenir Medium" w:cstheme="minorHAnsi"/>
                <w:b/>
                <w:bCs/>
              </w:rPr>
              <w:t>Region</w:t>
            </w:r>
          </w:p>
        </w:tc>
        <w:tc>
          <w:tcPr>
            <w:tcW w:w="3722" w:type="dxa"/>
          </w:tcPr>
          <w:p w14:paraId="4D6F0EEB" w14:textId="5463C29B" w:rsidR="001653C8" w:rsidRPr="00A3553A" w:rsidRDefault="004B3098" w:rsidP="00B85E9F">
            <w:pPr>
              <w:pStyle w:val="NoSpacing"/>
              <w:spacing w:line="360" w:lineRule="auto"/>
              <w:jc w:val="both"/>
              <w:rPr>
                <w:rFonts w:ascii="Avenir Medium" w:hAnsi="Avenir Medium" w:cstheme="minorHAnsi"/>
                <w:b/>
                <w:bCs/>
              </w:rPr>
            </w:pPr>
            <w:r w:rsidRPr="00A3553A">
              <w:rPr>
                <w:rFonts w:ascii="Avenir Medium" w:hAnsi="Avenir Medium" w:cstheme="minorHAnsi"/>
                <w:b/>
                <w:bCs/>
              </w:rPr>
              <w:t xml:space="preserve">Office </w:t>
            </w:r>
            <w:r w:rsidR="001653C8" w:rsidRPr="00A3553A">
              <w:rPr>
                <w:rFonts w:ascii="Avenir Medium" w:hAnsi="Avenir Medium" w:cstheme="minorHAnsi"/>
                <w:b/>
                <w:bCs/>
              </w:rPr>
              <w:t>Address</w:t>
            </w:r>
          </w:p>
        </w:tc>
        <w:tc>
          <w:tcPr>
            <w:tcW w:w="1679" w:type="dxa"/>
          </w:tcPr>
          <w:p w14:paraId="015B0CB2" w14:textId="5B9B61A8" w:rsidR="001653C8" w:rsidRPr="00A3553A" w:rsidRDefault="004B3098" w:rsidP="00B85E9F">
            <w:pPr>
              <w:pStyle w:val="NoSpacing"/>
              <w:spacing w:line="360" w:lineRule="auto"/>
              <w:jc w:val="both"/>
              <w:rPr>
                <w:rFonts w:ascii="Avenir Medium" w:hAnsi="Avenir Medium" w:cstheme="minorHAnsi"/>
                <w:b/>
                <w:bCs/>
              </w:rPr>
            </w:pPr>
            <w:r w:rsidRPr="00A3553A">
              <w:rPr>
                <w:rFonts w:ascii="Avenir Medium" w:hAnsi="Avenir Medium" w:cstheme="minorHAnsi"/>
                <w:b/>
                <w:bCs/>
              </w:rPr>
              <w:t xml:space="preserve">Contact the building landlord </w:t>
            </w:r>
          </w:p>
        </w:tc>
        <w:tc>
          <w:tcPr>
            <w:tcW w:w="2239" w:type="dxa"/>
          </w:tcPr>
          <w:p w14:paraId="1D02CC1A" w14:textId="77D748CE" w:rsidR="001653C8" w:rsidRPr="00A3553A" w:rsidRDefault="004B3098" w:rsidP="00B85E9F">
            <w:pPr>
              <w:pStyle w:val="NoSpacing"/>
              <w:spacing w:line="360" w:lineRule="auto"/>
              <w:jc w:val="both"/>
              <w:rPr>
                <w:rFonts w:ascii="Avenir Medium" w:hAnsi="Avenir Medium" w:cstheme="minorHAnsi"/>
                <w:b/>
                <w:bCs/>
              </w:rPr>
            </w:pPr>
            <w:r w:rsidRPr="00A3553A">
              <w:rPr>
                <w:rFonts w:ascii="Avenir Medium" w:hAnsi="Avenir Medium" w:cstheme="minorHAnsi"/>
                <w:b/>
                <w:bCs/>
              </w:rPr>
              <w:t>Contact Padma</w:t>
            </w:r>
          </w:p>
        </w:tc>
      </w:tr>
      <w:tr w:rsidR="004B3098" w:rsidRPr="00A3553A" w14:paraId="6F874401" w14:textId="77777777" w:rsidTr="000A1C86">
        <w:tc>
          <w:tcPr>
            <w:tcW w:w="1376" w:type="dxa"/>
          </w:tcPr>
          <w:p w14:paraId="442CE202" w14:textId="77777777" w:rsidR="00534852" w:rsidRPr="00A3553A" w:rsidRDefault="00E96684" w:rsidP="00603388">
            <w:pPr>
              <w:pStyle w:val="xxxxmsonormal"/>
              <w:rPr>
                <w:rFonts w:ascii="Avenir Medium" w:hAnsi="Avenir Medium" w:cstheme="minorHAnsi"/>
                <w:sz w:val="22"/>
                <w:szCs w:val="22"/>
              </w:rPr>
            </w:pPr>
            <w:r w:rsidRPr="00A3553A">
              <w:rPr>
                <w:rFonts w:ascii="Avenir Medium" w:hAnsi="Avenir Medium" w:cstheme="minorHAnsi"/>
                <w:sz w:val="22"/>
                <w:szCs w:val="22"/>
              </w:rPr>
              <w:t xml:space="preserve">China: </w:t>
            </w:r>
          </w:p>
          <w:p w14:paraId="63B51AD1" w14:textId="77777777" w:rsidR="00534852" w:rsidRPr="00A3553A" w:rsidRDefault="00534852" w:rsidP="00603388">
            <w:pPr>
              <w:pStyle w:val="xxxxmsonormal"/>
              <w:rPr>
                <w:rFonts w:ascii="Avenir Medium" w:hAnsi="Avenir Medium" w:cstheme="minorHAnsi"/>
                <w:sz w:val="22"/>
                <w:szCs w:val="22"/>
              </w:rPr>
            </w:pPr>
          </w:p>
          <w:p w14:paraId="2FC74AA4" w14:textId="08E74969" w:rsidR="001653C8" w:rsidRPr="00A3553A" w:rsidRDefault="00E96684" w:rsidP="00603388">
            <w:pPr>
              <w:pStyle w:val="xxxxmsonormal"/>
              <w:rPr>
                <w:rFonts w:ascii="Avenir Medium" w:hAnsi="Avenir Medium" w:cstheme="minorHAnsi"/>
                <w:sz w:val="22"/>
                <w:szCs w:val="22"/>
              </w:rPr>
            </w:pPr>
            <w:r w:rsidRPr="00A3553A">
              <w:rPr>
                <w:rFonts w:ascii="Avenir Medium" w:hAnsi="Avenir Medium" w:cstheme="minorHAnsi"/>
                <w:sz w:val="22"/>
                <w:szCs w:val="22"/>
              </w:rPr>
              <w:t>Hong Kong</w:t>
            </w:r>
            <w:r w:rsidR="00603388" w:rsidRPr="00A3553A">
              <w:rPr>
                <w:rFonts w:ascii="Avenir Medium" w:hAnsi="Avenir Medium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3722" w:type="dxa"/>
          </w:tcPr>
          <w:p w14:paraId="580EA341" w14:textId="588666A8" w:rsidR="00603388" w:rsidRPr="00A3553A" w:rsidRDefault="00603388" w:rsidP="00603388">
            <w:pPr>
              <w:pStyle w:val="xxxxmsonormal"/>
              <w:rPr>
                <w:rFonts w:ascii="Avenir Medium" w:hAnsi="Avenir Medium" w:cstheme="minorHAnsi"/>
                <w:b/>
                <w:bCs/>
                <w:sz w:val="22"/>
                <w:szCs w:val="22"/>
                <w:lang w:val="en-US" w:eastAsia="zh-CN"/>
              </w:rPr>
            </w:pPr>
            <w:r w:rsidRPr="00A3553A">
              <w:rPr>
                <w:rFonts w:ascii="Avenir Medium" w:hAnsi="Avenir Medium" w:cstheme="minorHAnsi"/>
                <w:b/>
                <w:bCs/>
                <w:color w:val="000000"/>
                <w:sz w:val="22"/>
                <w:szCs w:val="22"/>
                <w:lang w:val="en-US" w:eastAsia="zh-CN"/>
              </w:rPr>
              <w:t>Padma Ltd</w:t>
            </w:r>
          </w:p>
          <w:p w14:paraId="73AD8A0C" w14:textId="77777777" w:rsidR="00603388" w:rsidRPr="00A3553A" w:rsidRDefault="00603388" w:rsidP="00603388">
            <w:pPr>
              <w:pStyle w:val="xxxxmsonormal"/>
              <w:rPr>
                <w:rFonts w:ascii="Avenir Medium" w:hAnsi="Avenir Medium" w:cstheme="minorHAnsi"/>
                <w:color w:val="000000"/>
                <w:sz w:val="22"/>
                <w:szCs w:val="22"/>
                <w:lang w:val="en-US" w:eastAsia="zh-CN"/>
              </w:rPr>
            </w:pPr>
            <w:r w:rsidRPr="00A3553A">
              <w:rPr>
                <w:rFonts w:ascii="Avenir Medium" w:hAnsi="Avenir Medium" w:cstheme="minorHAnsi"/>
                <w:color w:val="000000"/>
                <w:sz w:val="22"/>
                <w:szCs w:val="22"/>
                <w:lang w:val="en-US" w:eastAsia="zh-CN"/>
              </w:rPr>
              <w:t>Suite 1405, 14th Floor,</w:t>
            </w:r>
          </w:p>
          <w:p w14:paraId="0B04AF71" w14:textId="77777777" w:rsidR="00603388" w:rsidRPr="00A3553A" w:rsidRDefault="00603388" w:rsidP="00603388">
            <w:pPr>
              <w:pStyle w:val="xxxxmsonormal"/>
              <w:rPr>
                <w:rFonts w:ascii="Avenir Medium" w:hAnsi="Avenir Medium" w:cstheme="minorHAnsi"/>
                <w:color w:val="000000"/>
                <w:sz w:val="22"/>
                <w:szCs w:val="22"/>
                <w:lang w:val="en-US" w:eastAsia="zh-CN"/>
              </w:rPr>
            </w:pPr>
            <w:r w:rsidRPr="00A3553A">
              <w:rPr>
                <w:rFonts w:ascii="Avenir Medium" w:hAnsi="Avenir Medium" w:cstheme="minorHAnsi"/>
                <w:color w:val="000000"/>
                <w:sz w:val="22"/>
                <w:szCs w:val="22"/>
                <w:lang w:val="en-US" w:eastAsia="zh-CN"/>
              </w:rPr>
              <w:t xml:space="preserve">Building A, </w:t>
            </w:r>
            <w:proofErr w:type="spellStart"/>
            <w:r w:rsidRPr="00A3553A">
              <w:rPr>
                <w:rFonts w:ascii="Avenir Medium" w:hAnsi="Avenir Medium" w:cstheme="minorHAnsi"/>
                <w:color w:val="000000"/>
                <w:sz w:val="22"/>
                <w:szCs w:val="22"/>
                <w:lang w:val="en-US" w:eastAsia="zh-CN"/>
              </w:rPr>
              <w:t>Mingfeng</w:t>
            </w:r>
            <w:proofErr w:type="spellEnd"/>
            <w:r w:rsidRPr="00A3553A">
              <w:rPr>
                <w:rFonts w:ascii="Avenir Medium" w:hAnsi="Avenir Medium" w:cstheme="minorHAnsi"/>
                <w:color w:val="000000"/>
                <w:sz w:val="22"/>
                <w:szCs w:val="22"/>
                <w:lang w:val="en-US" w:eastAsia="zh-CN"/>
              </w:rPr>
              <w:t xml:space="preserve"> Plaza, </w:t>
            </w:r>
          </w:p>
          <w:p w14:paraId="547B7A17" w14:textId="77777777" w:rsidR="000A1C86" w:rsidRPr="00A3553A" w:rsidRDefault="00603388" w:rsidP="00603388">
            <w:pPr>
              <w:pStyle w:val="xxxxmsonormal"/>
              <w:rPr>
                <w:rFonts w:ascii="Avenir Medium" w:hAnsi="Avenir Medium" w:cstheme="minorHAnsi"/>
                <w:color w:val="000000"/>
                <w:sz w:val="22"/>
                <w:szCs w:val="22"/>
                <w:lang w:val="en-US" w:eastAsia="zh-CN"/>
              </w:rPr>
            </w:pPr>
            <w:r w:rsidRPr="00A3553A">
              <w:rPr>
                <w:rFonts w:ascii="Avenir Medium" w:hAnsi="Avenir Medium" w:cstheme="minorHAnsi"/>
                <w:color w:val="000000"/>
                <w:sz w:val="22"/>
                <w:szCs w:val="22"/>
                <w:lang w:val="en-US" w:eastAsia="zh-CN"/>
              </w:rPr>
              <w:t xml:space="preserve">South </w:t>
            </w:r>
            <w:proofErr w:type="spellStart"/>
            <w:r w:rsidRPr="00A3553A">
              <w:rPr>
                <w:rFonts w:ascii="Avenir Medium" w:hAnsi="Avenir Medium" w:cstheme="minorHAnsi"/>
                <w:color w:val="000000"/>
                <w:sz w:val="22"/>
                <w:szCs w:val="22"/>
                <w:lang w:val="en-US" w:eastAsia="zh-CN"/>
              </w:rPr>
              <w:t>Kangle</w:t>
            </w:r>
            <w:proofErr w:type="spellEnd"/>
            <w:r w:rsidRPr="00A3553A">
              <w:rPr>
                <w:rFonts w:ascii="Avenir Medium" w:hAnsi="Avenir Medium" w:cstheme="minorHAnsi"/>
                <w:color w:val="000000"/>
                <w:sz w:val="22"/>
                <w:szCs w:val="22"/>
                <w:lang w:val="en-US" w:eastAsia="zh-CN"/>
              </w:rPr>
              <w:t xml:space="preserve"> Road, </w:t>
            </w:r>
            <w:proofErr w:type="spellStart"/>
            <w:r w:rsidRPr="00A3553A">
              <w:rPr>
                <w:rFonts w:ascii="Avenir Medium" w:hAnsi="Avenir Medium" w:cstheme="minorHAnsi"/>
                <w:color w:val="000000"/>
                <w:sz w:val="22"/>
                <w:szCs w:val="22"/>
                <w:lang w:val="en-US" w:eastAsia="zh-CN"/>
              </w:rPr>
              <w:t>Houjie</w:t>
            </w:r>
            <w:proofErr w:type="spellEnd"/>
            <w:r w:rsidRPr="00A3553A">
              <w:rPr>
                <w:rFonts w:ascii="Avenir Medium" w:hAnsi="Avenir Medium" w:cstheme="minorHAnsi"/>
                <w:color w:val="000000"/>
                <w:sz w:val="22"/>
                <w:szCs w:val="22"/>
                <w:lang w:val="en-US" w:eastAsia="zh-CN"/>
              </w:rPr>
              <w:t xml:space="preserve"> Town Dongguan City, </w:t>
            </w:r>
          </w:p>
          <w:p w14:paraId="78FF62D6" w14:textId="787FA8CB" w:rsidR="000A1C86" w:rsidRPr="00A3553A" w:rsidRDefault="00603388" w:rsidP="00603388">
            <w:pPr>
              <w:pStyle w:val="xxxxmsonormal"/>
              <w:rPr>
                <w:rFonts w:ascii="Avenir Medium" w:hAnsi="Avenir Medium" w:cstheme="minorHAnsi"/>
                <w:color w:val="000000"/>
                <w:sz w:val="22"/>
                <w:szCs w:val="22"/>
                <w:lang w:val="en-US" w:eastAsia="zh-CN"/>
              </w:rPr>
            </w:pPr>
            <w:r w:rsidRPr="00A3553A">
              <w:rPr>
                <w:rFonts w:ascii="Avenir Medium" w:hAnsi="Avenir Medium" w:cstheme="minorHAnsi"/>
                <w:color w:val="000000"/>
                <w:sz w:val="22"/>
                <w:szCs w:val="22"/>
                <w:lang w:val="en-US" w:eastAsia="zh-CN"/>
              </w:rPr>
              <w:t xml:space="preserve">Guangdong Province, </w:t>
            </w:r>
          </w:p>
          <w:p w14:paraId="4499DE30" w14:textId="665C2B8B" w:rsidR="00603388" w:rsidRPr="00A3553A" w:rsidRDefault="00603388" w:rsidP="00603388">
            <w:pPr>
              <w:pStyle w:val="xxxxmsonormal"/>
              <w:rPr>
                <w:rFonts w:ascii="Avenir Medium" w:hAnsi="Avenir Medium" w:cstheme="minorHAnsi"/>
                <w:sz w:val="22"/>
                <w:szCs w:val="22"/>
                <w:lang w:val="en-US" w:eastAsia="zh-CN"/>
              </w:rPr>
            </w:pPr>
            <w:r w:rsidRPr="00A3553A">
              <w:rPr>
                <w:rFonts w:ascii="Avenir Medium" w:hAnsi="Avenir Medium" w:cstheme="minorHAnsi"/>
                <w:color w:val="000000"/>
                <w:sz w:val="22"/>
                <w:szCs w:val="22"/>
                <w:lang w:val="en-US" w:eastAsia="zh-CN"/>
              </w:rPr>
              <w:t>China.</w:t>
            </w:r>
          </w:p>
          <w:p w14:paraId="5DEDAEA7" w14:textId="77777777" w:rsidR="00603388" w:rsidRPr="00A3553A" w:rsidRDefault="00603388" w:rsidP="00603388">
            <w:pPr>
              <w:pStyle w:val="xxxxmsonormal"/>
              <w:rPr>
                <w:rFonts w:ascii="Avenir Medium" w:hAnsi="Avenir Medium" w:cstheme="minorHAnsi"/>
                <w:sz w:val="22"/>
                <w:szCs w:val="22"/>
                <w:lang w:val="en-US" w:eastAsia="zh-CN"/>
              </w:rPr>
            </w:pPr>
            <w:r w:rsidRPr="00A3553A">
              <w:rPr>
                <w:rFonts w:ascii="Avenir Medium" w:eastAsia="Dotum" w:hAnsi="Avenir Medium" w:cstheme="minorHAnsi"/>
                <w:color w:val="000000"/>
                <w:sz w:val="22"/>
                <w:szCs w:val="22"/>
                <w:lang w:eastAsia="zh-CN"/>
              </w:rPr>
              <w:t>地址：</w:t>
            </w:r>
            <w:r w:rsidRPr="00A3553A">
              <w:rPr>
                <w:rFonts w:ascii="Avenir Medium" w:hAnsi="Avenir Medium" w:cstheme="minorHAnsi"/>
                <w:color w:val="000000"/>
                <w:sz w:val="22"/>
                <w:szCs w:val="22"/>
                <w:lang w:val="en-US" w:eastAsia="zh-CN"/>
              </w:rPr>
              <w:t> </w:t>
            </w:r>
            <w:r w:rsidRPr="00A3553A">
              <w:rPr>
                <w:rFonts w:ascii="Avenir Medium" w:hAnsi="Avenir Medium" w:cstheme="minorHAnsi"/>
                <w:color w:val="000000"/>
                <w:sz w:val="22"/>
                <w:szCs w:val="22"/>
                <w:lang w:eastAsia="zh-CN"/>
              </w:rPr>
              <w:t>东</w:t>
            </w:r>
            <w:r w:rsidRPr="00A3553A">
              <w:rPr>
                <w:rFonts w:ascii="Avenir Medium" w:eastAsia="Dotum" w:hAnsi="Avenir Medium" w:cstheme="minorHAnsi"/>
                <w:color w:val="000000"/>
                <w:sz w:val="22"/>
                <w:szCs w:val="22"/>
                <w:lang w:eastAsia="zh-CN"/>
              </w:rPr>
              <w:t>莞市厚街</w:t>
            </w:r>
            <w:r w:rsidRPr="00A3553A">
              <w:rPr>
                <w:rFonts w:ascii="Avenir Medium" w:hAnsi="Avenir Medium" w:cstheme="minorHAnsi"/>
                <w:color w:val="000000"/>
                <w:sz w:val="22"/>
                <w:szCs w:val="22"/>
                <w:lang w:eastAsia="zh-CN"/>
              </w:rPr>
              <w:t>镇</w:t>
            </w:r>
            <w:r w:rsidRPr="00A3553A">
              <w:rPr>
                <w:rFonts w:ascii="Avenir Medium" w:eastAsia="Dotum" w:hAnsi="Avenir Medium" w:cstheme="minorHAnsi"/>
                <w:color w:val="000000"/>
                <w:sz w:val="22"/>
                <w:szCs w:val="22"/>
                <w:lang w:eastAsia="zh-CN"/>
              </w:rPr>
              <w:t>康</w:t>
            </w:r>
            <w:r w:rsidRPr="00A3553A">
              <w:rPr>
                <w:rFonts w:ascii="Avenir Medium" w:hAnsi="Avenir Medium" w:cstheme="minorHAnsi"/>
                <w:color w:val="000000"/>
                <w:sz w:val="22"/>
                <w:szCs w:val="22"/>
                <w:lang w:eastAsia="zh-CN"/>
              </w:rPr>
              <w:t>乐</w:t>
            </w:r>
            <w:r w:rsidRPr="00A3553A">
              <w:rPr>
                <w:rFonts w:ascii="Avenir Medium" w:eastAsia="Dotum" w:hAnsi="Avenir Medium" w:cstheme="minorHAnsi"/>
                <w:color w:val="000000"/>
                <w:sz w:val="22"/>
                <w:szCs w:val="22"/>
                <w:lang w:eastAsia="zh-CN"/>
              </w:rPr>
              <w:t>南路明丰广</w:t>
            </w:r>
            <w:r w:rsidRPr="00A3553A">
              <w:rPr>
                <w:rFonts w:ascii="Avenir Medium" w:hAnsi="Avenir Medium" w:cstheme="minorHAnsi"/>
                <w:color w:val="000000"/>
                <w:sz w:val="22"/>
                <w:szCs w:val="22"/>
                <w:lang w:eastAsia="zh-CN"/>
              </w:rPr>
              <w:t>场</w:t>
            </w:r>
            <w:r w:rsidRPr="00A3553A">
              <w:rPr>
                <w:rFonts w:ascii="Avenir Medium" w:hAnsi="Avenir Medium" w:cstheme="minorHAnsi"/>
                <w:color w:val="000000"/>
                <w:sz w:val="22"/>
                <w:szCs w:val="22"/>
                <w:lang w:val="en-US" w:eastAsia="zh-CN"/>
              </w:rPr>
              <w:t>A</w:t>
            </w:r>
            <w:r w:rsidRPr="00A3553A">
              <w:rPr>
                <w:rFonts w:ascii="Avenir Medium" w:eastAsia="Dotum" w:hAnsi="Avenir Medium" w:cstheme="minorHAnsi"/>
                <w:color w:val="000000"/>
                <w:sz w:val="22"/>
                <w:szCs w:val="22"/>
                <w:lang w:eastAsia="zh-CN"/>
              </w:rPr>
              <w:t>座</w:t>
            </w:r>
            <w:r w:rsidRPr="00A3553A">
              <w:rPr>
                <w:rFonts w:ascii="Avenir Medium" w:hAnsi="Avenir Medium" w:cstheme="minorHAnsi"/>
                <w:color w:val="000000"/>
                <w:sz w:val="22"/>
                <w:szCs w:val="22"/>
                <w:lang w:val="en-US" w:eastAsia="zh-CN"/>
              </w:rPr>
              <w:t>14</w:t>
            </w:r>
            <w:r w:rsidRPr="00A3553A">
              <w:rPr>
                <w:rFonts w:ascii="Avenir Medium" w:hAnsi="Avenir Medium" w:cstheme="minorHAnsi"/>
                <w:color w:val="000000"/>
                <w:sz w:val="22"/>
                <w:szCs w:val="22"/>
                <w:lang w:eastAsia="zh-CN"/>
              </w:rPr>
              <w:t>楼</w:t>
            </w:r>
            <w:r w:rsidRPr="00A3553A">
              <w:rPr>
                <w:rFonts w:ascii="Avenir Medium" w:hAnsi="Avenir Medium" w:cstheme="minorHAnsi"/>
                <w:color w:val="000000"/>
                <w:sz w:val="22"/>
                <w:szCs w:val="22"/>
                <w:lang w:val="en-US" w:eastAsia="zh-CN"/>
              </w:rPr>
              <w:t>1405 </w:t>
            </w:r>
          </w:p>
          <w:p w14:paraId="5E8A6286" w14:textId="3B7C1DE5" w:rsidR="001653C8" w:rsidRPr="00A3553A" w:rsidRDefault="00603388" w:rsidP="00A4737C">
            <w:pPr>
              <w:pStyle w:val="xxxxmsonormal"/>
              <w:rPr>
                <w:rFonts w:ascii="Avenir Medium" w:hAnsi="Avenir Medium" w:cstheme="minorHAnsi"/>
                <w:sz w:val="22"/>
                <w:szCs w:val="22"/>
                <w:lang w:val="en-US" w:eastAsia="zh-CN"/>
              </w:rPr>
            </w:pPr>
            <w:r w:rsidRPr="00A3553A">
              <w:rPr>
                <w:rFonts w:ascii="Avenir Medium" w:hAnsi="Avenir Medium" w:cstheme="minorHAnsi"/>
                <w:color w:val="000000"/>
                <w:sz w:val="22"/>
                <w:szCs w:val="22"/>
                <w:lang w:val="en-US" w:eastAsia="zh-CN"/>
              </w:rPr>
              <w:t>Post: 523962</w:t>
            </w:r>
          </w:p>
        </w:tc>
        <w:tc>
          <w:tcPr>
            <w:tcW w:w="1679" w:type="dxa"/>
          </w:tcPr>
          <w:p w14:paraId="6C79346D" w14:textId="4DA9725E" w:rsidR="00394076" w:rsidRPr="00A3553A" w:rsidRDefault="00394076" w:rsidP="00394076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 xml:space="preserve">For </w:t>
            </w:r>
            <w:r w:rsidR="00150465" w:rsidRPr="00A3553A">
              <w:rPr>
                <w:rFonts w:ascii="Avenir Medium" w:hAnsi="Avenir Medium" w:cstheme="minorHAnsi"/>
              </w:rPr>
              <w:t>b</w:t>
            </w:r>
            <w:r w:rsidRPr="00A3553A">
              <w:rPr>
                <w:rFonts w:ascii="Avenir Medium" w:hAnsi="Avenir Medium" w:cstheme="minorHAnsi"/>
              </w:rPr>
              <w:t xml:space="preserve">uilding </w:t>
            </w:r>
            <w:r w:rsidR="00150465" w:rsidRPr="00A3553A">
              <w:rPr>
                <w:rFonts w:ascii="Avenir Medium" w:hAnsi="Avenir Medium" w:cstheme="minorHAnsi"/>
              </w:rPr>
              <w:t xml:space="preserve">related </w:t>
            </w:r>
            <w:r w:rsidRPr="00A3553A">
              <w:rPr>
                <w:rFonts w:ascii="Avenir Medium" w:hAnsi="Avenir Medium" w:cstheme="minorHAnsi"/>
              </w:rPr>
              <w:t xml:space="preserve">matters </w:t>
            </w:r>
            <w:r w:rsidRPr="00014DAF">
              <w:rPr>
                <w:rFonts w:ascii="Avenir Medium" w:hAnsi="Avenir Medium" w:cstheme="minorHAnsi"/>
              </w:rPr>
              <w:t xml:space="preserve">contact the office landlord </w:t>
            </w:r>
          </w:p>
          <w:p w14:paraId="0B87466E" w14:textId="28291EB1" w:rsidR="001653C8" w:rsidRPr="00A3553A" w:rsidRDefault="001653C8" w:rsidP="00B85E9F">
            <w:pPr>
              <w:pStyle w:val="NoSpacing"/>
              <w:spacing w:line="360" w:lineRule="auto"/>
              <w:jc w:val="both"/>
              <w:rPr>
                <w:rFonts w:ascii="Avenir Medium" w:hAnsi="Avenir Medium" w:cstheme="minorHAnsi"/>
              </w:rPr>
            </w:pPr>
          </w:p>
        </w:tc>
        <w:tc>
          <w:tcPr>
            <w:tcW w:w="2239" w:type="dxa"/>
          </w:tcPr>
          <w:p w14:paraId="4DE02710" w14:textId="21438F74" w:rsidR="00394076" w:rsidRPr="00A3553A" w:rsidRDefault="00394076" w:rsidP="00394076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 xml:space="preserve">For </w:t>
            </w:r>
            <w:r w:rsidR="003F0541">
              <w:rPr>
                <w:rFonts w:ascii="Avenir Medium" w:hAnsi="Avenir Medium" w:cstheme="minorHAnsi"/>
              </w:rPr>
              <w:t>PADMA</w:t>
            </w:r>
            <w:r w:rsidRPr="00A3553A">
              <w:rPr>
                <w:rFonts w:ascii="Avenir Medium" w:hAnsi="Avenir Medium" w:cstheme="minorHAnsi"/>
              </w:rPr>
              <w:t xml:space="preserve"> specific issues </w:t>
            </w:r>
            <w:r w:rsidR="00AD2A9F" w:rsidRPr="00A3553A">
              <w:rPr>
                <w:rFonts w:ascii="Avenir Medium" w:hAnsi="Avenir Medium" w:cstheme="minorHAnsi"/>
              </w:rPr>
              <w:t xml:space="preserve">in China </w:t>
            </w:r>
            <w:r w:rsidRPr="00A3553A">
              <w:rPr>
                <w:rFonts w:ascii="Avenir Medium" w:hAnsi="Avenir Medium" w:cstheme="minorHAnsi"/>
              </w:rPr>
              <w:t>contact:</w:t>
            </w:r>
          </w:p>
          <w:p w14:paraId="471F654D" w14:textId="3938EB8E" w:rsidR="001653C8" w:rsidRPr="00A3553A" w:rsidRDefault="00394076" w:rsidP="00B85E9F">
            <w:pPr>
              <w:pStyle w:val="NoSpacing"/>
              <w:spacing w:line="360" w:lineRule="auto"/>
              <w:jc w:val="both"/>
              <w:rPr>
                <w:rFonts w:ascii="Avenir Medium" w:hAnsi="Avenir Medium" w:cstheme="minorHAnsi"/>
              </w:rPr>
            </w:pPr>
            <w:hyperlink r:id="rId11" w:history="1">
              <w:r w:rsidRPr="00A3553A">
                <w:rPr>
                  <w:rStyle w:val="Hyperlink"/>
                  <w:rFonts w:ascii="Avenir Medium" w:hAnsi="Avenir Medium"/>
                </w:rPr>
                <w:t>f</w:t>
              </w:r>
              <w:r w:rsidRPr="00A3553A">
                <w:rPr>
                  <w:rStyle w:val="Hyperlink"/>
                  <w:rFonts w:ascii="Avenir Medium" w:hAnsi="Avenir Medium" w:cstheme="minorHAnsi"/>
                </w:rPr>
                <w:t>ancy@chinacn.com</w:t>
              </w:r>
            </w:hyperlink>
            <w:r w:rsidRPr="00A3553A">
              <w:rPr>
                <w:rFonts w:ascii="Avenir Medium" w:hAnsi="Avenir Medium" w:cstheme="minorHAnsi"/>
              </w:rPr>
              <w:t xml:space="preserve"> </w:t>
            </w:r>
          </w:p>
          <w:p w14:paraId="5FA59D0F" w14:textId="5D04002A" w:rsidR="00E96684" w:rsidRPr="00A3553A" w:rsidRDefault="00E96684" w:rsidP="00B85E9F">
            <w:pPr>
              <w:pStyle w:val="NoSpacing"/>
              <w:spacing w:line="360" w:lineRule="auto"/>
              <w:jc w:val="both"/>
              <w:rPr>
                <w:rFonts w:ascii="Avenir Medium" w:hAnsi="Avenir Medium" w:cstheme="minorHAnsi"/>
              </w:rPr>
            </w:pPr>
          </w:p>
        </w:tc>
      </w:tr>
      <w:tr w:rsidR="003C4F77" w:rsidRPr="00A3553A" w14:paraId="7EE380C0" w14:textId="77777777" w:rsidTr="000A1C86">
        <w:tc>
          <w:tcPr>
            <w:tcW w:w="1376" w:type="dxa"/>
          </w:tcPr>
          <w:p w14:paraId="6743FF8A" w14:textId="77777777" w:rsidR="003C4F77" w:rsidRPr="00A3553A" w:rsidRDefault="003C4F77" w:rsidP="00F5102F">
            <w:pPr>
              <w:pStyle w:val="NoSpacing"/>
              <w:spacing w:line="360" w:lineRule="auto"/>
              <w:jc w:val="both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>Malta</w:t>
            </w:r>
            <w:r w:rsidR="009E4F9C" w:rsidRPr="00A3553A">
              <w:rPr>
                <w:rFonts w:ascii="Avenir Medium" w:hAnsi="Avenir Medium" w:cstheme="minorHAnsi"/>
              </w:rPr>
              <w:t>:</w:t>
            </w:r>
          </w:p>
          <w:p w14:paraId="71880094" w14:textId="56E6B36E" w:rsidR="009E4F9C" w:rsidRPr="00A3553A" w:rsidRDefault="009E4F9C" w:rsidP="00F5102F">
            <w:pPr>
              <w:pStyle w:val="NoSpacing"/>
              <w:spacing w:line="360" w:lineRule="auto"/>
              <w:jc w:val="both"/>
              <w:rPr>
                <w:rFonts w:ascii="Avenir Medium" w:hAnsi="Avenir Medium" w:cstheme="minorHAnsi"/>
              </w:rPr>
            </w:pPr>
            <w:proofErr w:type="spellStart"/>
            <w:r w:rsidRPr="00A3553A">
              <w:rPr>
                <w:rFonts w:ascii="Avenir Medium" w:hAnsi="Avenir Medium" w:cstheme="minorHAnsi"/>
              </w:rPr>
              <w:t>Swieqi</w:t>
            </w:r>
            <w:proofErr w:type="spellEnd"/>
          </w:p>
        </w:tc>
        <w:tc>
          <w:tcPr>
            <w:tcW w:w="3722" w:type="dxa"/>
          </w:tcPr>
          <w:p w14:paraId="43677327" w14:textId="77777777" w:rsidR="003C4F77" w:rsidRPr="00A3553A" w:rsidRDefault="003C4F77" w:rsidP="00F46AB1">
            <w:pPr>
              <w:pStyle w:val="NoSpacing"/>
              <w:rPr>
                <w:rFonts w:ascii="Avenir Medium" w:hAnsi="Avenir Medium" w:cstheme="minorHAnsi"/>
                <w:b/>
                <w:bCs/>
              </w:rPr>
            </w:pPr>
            <w:r w:rsidRPr="00A3553A">
              <w:rPr>
                <w:rFonts w:ascii="Avenir Medium" w:hAnsi="Avenir Medium" w:cstheme="minorHAnsi"/>
                <w:b/>
                <w:bCs/>
              </w:rPr>
              <w:t>Padma Textiles</w:t>
            </w:r>
          </w:p>
          <w:p w14:paraId="7037B3A1" w14:textId="77777777" w:rsidR="00B563FB" w:rsidRPr="00A3553A" w:rsidRDefault="00B563FB" w:rsidP="00B563FB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>40 Mistral Court</w:t>
            </w:r>
          </w:p>
          <w:p w14:paraId="23F3139D" w14:textId="77777777" w:rsidR="00B563FB" w:rsidRPr="00A3553A" w:rsidRDefault="00B563FB" w:rsidP="00B563FB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>Flat 2</w:t>
            </w:r>
          </w:p>
          <w:p w14:paraId="4B7EA4D1" w14:textId="77777777" w:rsidR="00765E53" w:rsidRPr="00A3553A" w:rsidRDefault="00B563FB" w:rsidP="00B563FB">
            <w:pPr>
              <w:pStyle w:val="NoSpacing"/>
              <w:rPr>
                <w:rFonts w:ascii="Avenir Medium" w:hAnsi="Avenir Medium" w:cstheme="minorHAnsi"/>
              </w:rPr>
            </w:pPr>
            <w:proofErr w:type="spellStart"/>
            <w:r w:rsidRPr="00A3553A">
              <w:rPr>
                <w:rFonts w:ascii="Avenir Medium" w:hAnsi="Avenir Medium" w:cstheme="minorHAnsi"/>
              </w:rPr>
              <w:t>Triq</w:t>
            </w:r>
            <w:proofErr w:type="spellEnd"/>
            <w:r w:rsidRPr="00A3553A">
              <w:rPr>
                <w:rFonts w:ascii="Avenir Medium" w:hAnsi="Avenir Medium" w:cstheme="minorHAnsi"/>
              </w:rPr>
              <w:t xml:space="preserve"> I-</w:t>
            </w:r>
            <w:proofErr w:type="spellStart"/>
            <w:r w:rsidRPr="00A3553A">
              <w:rPr>
                <w:rFonts w:ascii="Avenir Medium" w:hAnsi="Avenir Medium" w:cstheme="minorHAnsi"/>
              </w:rPr>
              <w:t>Ispiera</w:t>
            </w:r>
            <w:proofErr w:type="spellEnd"/>
            <w:r w:rsidRPr="00A3553A">
              <w:rPr>
                <w:rFonts w:ascii="Avenir Medium" w:hAnsi="Avenir Medium" w:cstheme="minorHAnsi"/>
              </w:rPr>
              <w:t xml:space="preserve"> </w:t>
            </w:r>
          </w:p>
          <w:p w14:paraId="3F4425B5" w14:textId="58839882" w:rsidR="00B563FB" w:rsidRPr="00A3553A" w:rsidRDefault="00B563FB" w:rsidP="00B563FB">
            <w:pPr>
              <w:pStyle w:val="NoSpacing"/>
              <w:rPr>
                <w:rFonts w:ascii="Avenir Medium" w:hAnsi="Avenir Medium" w:cstheme="minorHAnsi"/>
              </w:rPr>
            </w:pPr>
            <w:proofErr w:type="spellStart"/>
            <w:r w:rsidRPr="00A3553A">
              <w:rPr>
                <w:rFonts w:ascii="Avenir Medium" w:hAnsi="Avenir Medium" w:cstheme="minorHAnsi"/>
              </w:rPr>
              <w:t>Swieqi</w:t>
            </w:r>
            <w:proofErr w:type="spellEnd"/>
          </w:p>
          <w:p w14:paraId="098B1E3D" w14:textId="34676905" w:rsidR="00B563FB" w:rsidRPr="00A3553A" w:rsidRDefault="00B563FB" w:rsidP="00B563FB">
            <w:pPr>
              <w:pStyle w:val="NoSpacing"/>
              <w:rPr>
                <w:rFonts w:ascii="Avenir Medium" w:hAnsi="Avenir Medium" w:cstheme="minorHAnsi"/>
                <w:b/>
                <w:bCs/>
              </w:rPr>
            </w:pPr>
            <w:r w:rsidRPr="00A3553A">
              <w:rPr>
                <w:rFonts w:ascii="Avenir Medium" w:hAnsi="Avenir Medium" w:cstheme="minorHAnsi"/>
              </w:rPr>
              <w:t>SWQ 3081 Malta</w:t>
            </w:r>
          </w:p>
        </w:tc>
        <w:tc>
          <w:tcPr>
            <w:tcW w:w="1679" w:type="dxa"/>
          </w:tcPr>
          <w:p w14:paraId="1C3E3444" w14:textId="4526E3B7" w:rsidR="00B563FB" w:rsidRPr="00A3553A" w:rsidRDefault="00B563FB" w:rsidP="00B563FB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 xml:space="preserve">For building related matters </w:t>
            </w:r>
            <w:r w:rsidRPr="00014DAF">
              <w:rPr>
                <w:rFonts w:ascii="Avenir Medium" w:hAnsi="Avenir Medium" w:cstheme="minorHAnsi"/>
              </w:rPr>
              <w:t xml:space="preserve">contact the office landlord </w:t>
            </w:r>
          </w:p>
          <w:p w14:paraId="3913B000" w14:textId="77777777" w:rsidR="003C4F77" w:rsidRPr="00A3553A" w:rsidRDefault="003C4F77" w:rsidP="00D05A91">
            <w:pPr>
              <w:pStyle w:val="NoSpacing"/>
              <w:rPr>
                <w:rFonts w:ascii="Avenir Medium" w:hAnsi="Avenir Medium" w:cstheme="minorHAnsi"/>
              </w:rPr>
            </w:pPr>
          </w:p>
        </w:tc>
        <w:tc>
          <w:tcPr>
            <w:tcW w:w="2239" w:type="dxa"/>
          </w:tcPr>
          <w:p w14:paraId="532E93E3" w14:textId="1AF52551" w:rsidR="006A4C5B" w:rsidRPr="00A3553A" w:rsidRDefault="006A4C5B" w:rsidP="006A4C5B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 xml:space="preserve">For </w:t>
            </w:r>
            <w:r w:rsidR="003F0541">
              <w:rPr>
                <w:rFonts w:ascii="Avenir Medium" w:hAnsi="Avenir Medium" w:cstheme="minorHAnsi"/>
              </w:rPr>
              <w:t>PADMA</w:t>
            </w:r>
            <w:r w:rsidRPr="00A3553A">
              <w:rPr>
                <w:rFonts w:ascii="Avenir Medium" w:hAnsi="Avenir Medium" w:cstheme="minorHAnsi"/>
              </w:rPr>
              <w:t xml:space="preserve"> specific issues in Malta contact</w:t>
            </w:r>
          </w:p>
          <w:p w14:paraId="4353BF6D" w14:textId="0AEEA5F2" w:rsidR="003C4F77" w:rsidRPr="00A3553A" w:rsidRDefault="00570064" w:rsidP="006A4C5B">
            <w:pPr>
              <w:pStyle w:val="NoSpacing"/>
              <w:rPr>
                <w:rFonts w:ascii="Avenir Medium" w:hAnsi="Avenir Medium" w:cstheme="minorHAnsi"/>
              </w:rPr>
            </w:pPr>
            <w:hyperlink r:id="rId12" w:history="1">
              <w:r w:rsidRPr="00A3553A">
                <w:rPr>
                  <w:rStyle w:val="Hyperlink"/>
                  <w:rFonts w:ascii="Avenir Medium" w:hAnsi="Avenir Medium" w:cstheme="minorHAnsi"/>
                </w:rPr>
                <w:t>marvic@padmatextiles.com</w:t>
              </w:r>
            </w:hyperlink>
            <w:r w:rsidRPr="00A3553A">
              <w:rPr>
                <w:rFonts w:ascii="Avenir Medium" w:hAnsi="Avenir Medium" w:cstheme="minorHAnsi"/>
              </w:rPr>
              <w:t xml:space="preserve"> </w:t>
            </w:r>
          </w:p>
        </w:tc>
      </w:tr>
      <w:tr w:rsidR="000A1C86" w:rsidRPr="00A3553A" w14:paraId="126EC29E" w14:textId="77777777" w:rsidTr="000A1C86">
        <w:tc>
          <w:tcPr>
            <w:tcW w:w="1376" w:type="dxa"/>
          </w:tcPr>
          <w:p w14:paraId="6D079DF1" w14:textId="026A42D2" w:rsidR="00067172" w:rsidRPr="00A3553A" w:rsidRDefault="00C97ED5" w:rsidP="00F5102F">
            <w:pPr>
              <w:pStyle w:val="NoSpacing"/>
              <w:spacing w:line="360" w:lineRule="auto"/>
              <w:jc w:val="both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>N</w:t>
            </w:r>
            <w:r w:rsidR="00120B7B" w:rsidRPr="00A3553A">
              <w:rPr>
                <w:rFonts w:ascii="Avenir Medium" w:hAnsi="Avenir Medium" w:cstheme="minorHAnsi"/>
              </w:rPr>
              <w:t>etherlands</w:t>
            </w:r>
            <w:r w:rsidRPr="00A3553A">
              <w:rPr>
                <w:rFonts w:ascii="Avenir Medium" w:hAnsi="Avenir Medium" w:cstheme="minorHAnsi"/>
              </w:rPr>
              <w:t>: Amsterdam</w:t>
            </w:r>
          </w:p>
        </w:tc>
        <w:tc>
          <w:tcPr>
            <w:tcW w:w="3722" w:type="dxa"/>
          </w:tcPr>
          <w:p w14:paraId="48C60D45" w14:textId="77777777" w:rsidR="00F46AB1" w:rsidRPr="00A3553A" w:rsidRDefault="00F46AB1" w:rsidP="00F46AB1">
            <w:pPr>
              <w:pStyle w:val="NoSpacing"/>
              <w:rPr>
                <w:rFonts w:ascii="Avenir Medium" w:hAnsi="Avenir Medium" w:cstheme="minorHAnsi"/>
                <w:b/>
                <w:bCs/>
              </w:rPr>
            </w:pPr>
            <w:r w:rsidRPr="00A3553A">
              <w:rPr>
                <w:rFonts w:ascii="Avenir Medium" w:hAnsi="Avenir Medium" w:cstheme="minorHAnsi"/>
                <w:b/>
                <w:bCs/>
              </w:rPr>
              <w:t>Padma Services BV</w:t>
            </w:r>
          </w:p>
          <w:p w14:paraId="70F7DA9E" w14:textId="77777777" w:rsidR="00F46AB1" w:rsidRPr="00A3553A" w:rsidRDefault="00F46AB1" w:rsidP="00F46AB1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>Hendrik Figeeweg 1-R</w:t>
            </w:r>
          </w:p>
          <w:p w14:paraId="6F8AD555" w14:textId="77777777" w:rsidR="00F46AB1" w:rsidRPr="00A3553A" w:rsidRDefault="00F46AB1" w:rsidP="00F46AB1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>2031BJ Haarlem</w:t>
            </w:r>
          </w:p>
          <w:p w14:paraId="3C271A7C" w14:textId="6D3C6409" w:rsidR="00F46AB1" w:rsidRPr="00A3553A" w:rsidRDefault="00F46AB1" w:rsidP="00F46AB1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>Netherlands</w:t>
            </w:r>
          </w:p>
          <w:p w14:paraId="58430A6E" w14:textId="77777777" w:rsidR="00067172" w:rsidRPr="00A3553A" w:rsidRDefault="00067172" w:rsidP="00F46AB1">
            <w:pPr>
              <w:pStyle w:val="NoSpacing"/>
              <w:rPr>
                <w:rFonts w:ascii="Avenir Medium" w:hAnsi="Avenir Medium" w:cstheme="minorHAnsi"/>
              </w:rPr>
            </w:pPr>
          </w:p>
        </w:tc>
        <w:tc>
          <w:tcPr>
            <w:tcW w:w="1679" w:type="dxa"/>
          </w:tcPr>
          <w:p w14:paraId="75B207E1" w14:textId="77777777" w:rsidR="00014DAF" w:rsidRPr="00A3553A" w:rsidRDefault="00014DAF" w:rsidP="00014DAF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 xml:space="preserve">For building related matters </w:t>
            </w:r>
            <w:r w:rsidRPr="00014DAF">
              <w:rPr>
                <w:rFonts w:ascii="Avenir Medium" w:hAnsi="Avenir Medium" w:cstheme="minorHAnsi"/>
              </w:rPr>
              <w:t xml:space="preserve">contact the office landlord </w:t>
            </w:r>
          </w:p>
          <w:p w14:paraId="1EF3FCBF" w14:textId="18940335" w:rsidR="00C97ED5" w:rsidRPr="00A3553A" w:rsidRDefault="00C97ED5" w:rsidP="00D05A91">
            <w:pPr>
              <w:pStyle w:val="NoSpacing"/>
              <w:rPr>
                <w:rFonts w:ascii="Avenir Medium" w:hAnsi="Avenir Medium" w:cstheme="minorHAnsi"/>
              </w:rPr>
            </w:pPr>
          </w:p>
        </w:tc>
        <w:tc>
          <w:tcPr>
            <w:tcW w:w="2239" w:type="dxa"/>
          </w:tcPr>
          <w:p w14:paraId="594D74C1" w14:textId="6C798CEB" w:rsidR="00394076" w:rsidRPr="00A3553A" w:rsidRDefault="003F0541" w:rsidP="00394076">
            <w:pPr>
              <w:pStyle w:val="NoSpacing"/>
              <w:rPr>
                <w:rFonts w:ascii="Avenir Medium" w:hAnsi="Avenir Medium" w:cstheme="minorHAnsi"/>
              </w:rPr>
            </w:pPr>
            <w:r>
              <w:rPr>
                <w:rFonts w:ascii="Avenir Medium" w:hAnsi="Avenir Medium" w:cstheme="minorHAnsi"/>
              </w:rPr>
              <w:t>For PADMA</w:t>
            </w:r>
            <w:r w:rsidR="00394076" w:rsidRPr="00A3553A">
              <w:rPr>
                <w:rFonts w:ascii="Avenir Medium" w:hAnsi="Avenir Medium" w:cstheme="minorHAnsi"/>
              </w:rPr>
              <w:t xml:space="preserve"> specific issues</w:t>
            </w:r>
            <w:r w:rsidR="00D53BF2" w:rsidRPr="00A3553A">
              <w:rPr>
                <w:rFonts w:ascii="Avenir Medium" w:hAnsi="Avenir Medium" w:cstheme="minorHAnsi"/>
              </w:rPr>
              <w:t xml:space="preserve"> in Netherlands, Germany, </w:t>
            </w:r>
            <w:r w:rsidR="00AD2A9F" w:rsidRPr="00A3553A">
              <w:rPr>
                <w:rFonts w:ascii="Avenir Medium" w:hAnsi="Avenir Medium" w:cstheme="minorHAnsi"/>
              </w:rPr>
              <w:t>Northern and Eastern Europe,</w:t>
            </w:r>
            <w:r w:rsidR="00394076" w:rsidRPr="00A3553A">
              <w:rPr>
                <w:rFonts w:ascii="Avenir Medium" w:hAnsi="Avenir Medium" w:cstheme="minorHAnsi"/>
              </w:rPr>
              <w:t xml:space="preserve"> contact:</w:t>
            </w:r>
          </w:p>
          <w:p w14:paraId="1133FC9D" w14:textId="46AA6C36" w:rsidR="00067172" w:rsidRPr="00A3553A" w:rsidRDefault="00D53BF2" w:rsidP="00A4737C">
            <w:pPr>
              <w:pStyle w:val="NoSpacing"/>
              <w:spacing w:line="360" w:lineRule="auto"/>
              <w:jc w:val="both"/>
              <w:rPr>
                <w:rFonts w:ascii="Avenir Medium" w:hAnsi="Avenir Medium" w:cstheme="minorHAnsi"/>
              </w:rPr>
            </w:pPr>
            <w:hyperlink r:id="rId13" w:history="1">
              <w:r w:rsidRPr="00A3553A">
                <w:rPr>
                  <w:rStyle w:val="Hyperlink"/>
                  <w:rFonts w:ascii="Avenir Medium" w:hAnsi="Avenir Medium"/>
                </w:rPr>
                <w:t>floran</w:t>
              </w:r>
              <w:r w:rsidRPr="00A3553A">
                <w:rPr>
                  <w:rStyle w:val="Hyperlink"/>
                  <w:rFonts w:ascii="Avenir Medium" w:hAnsi="Avenir Medium" w:cstheme="minorHAnsi"/>
                </w:rPr>
                <w:t>@padmanl.com</w:t>
              </w:r>
            </w:hyperlink>
            <w:r w:rsidR="00394076" w:rsidRPr="00A3553A">
              <w:rPr>
                <w:rFonts w:ascii="Avenir Medium" w:hAnsi="Avenir Medium" w:cstheme="minorHAnsi"/>
              </w:rPr>
              <w:t xml:space="preserve"> </w:t>
            </w:r>
          </w:p>
        </w:tc>
      </w:tr>
      <w:tr w:rsidR="00570064" w:rsidRPr="00A3553A" w14:paraId="163B6F73" w14:textId="77777777" w:rsidTr="000A1C86">
        <w:tc>
          <w:tcPr>
            <w:tcW w:w="1376" w:type="dxa"/>
          </w:tcPr>
          <w:p w14:paraId="0907F183" w14:textId="77777777" w:rsidR="00023742" w:rsidRPr="00A3553A" w:rsidRDefault="00023742" w:rsidP="00F5102F">
            <w:pPr>
              <w:pStyle w:val="NoSpacing"/>
              <w:spacing w:line="360" w:lineRule="auto"/>
              <w:jc w:val="both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>Portugal</w:t>
            </w:r>
            <w:r w:rsidR="008A6DA4" w:rsidRPr="00A3553A">
              <w:rPr>
                <w:rFonts w:ascii="Avenir Medium" w:hAnsi="Avenir Medium" w:cstheme="minorHAnsi"/>
              </w:rPr>
              <w:t>:</w:t>
            </w:r>
          </w:p>
          <w:p w14:paraId="12C7C90B" w14:textId="614EFC46" w:rsidR="008A6DA4" w:rsidRPr="00A3553A" w:rsidRDefault="005967F0" w:rsidP="00F5102F">
            <w:pPr>
              <w:pStyle w:val="NoSpacing"/>
              <w:spacing w:line="360" w:lineRule="auto"/>
              <w:jc w:val="both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>Guimaraes</w:t>
            </w:r>
          </w:p>
        </w:tc>
        <w:tc>
          <w:tcPr>
            <w:tcW w:w="3722" w:type="dxa"/>
          </w:tcPr>
          <w:p w14:paraId="5A67002A" w14:textId="77777777" w:rsidR="00023742" w:rsidRPr="00A3553A" w:rsidRDefault="008A6DA4" w:rsidP="00F5102F">
            <w:pPr>
              <w:pStyle w:val="NoSpacing"/>
              <w:rPr>
                <w:rFonts w:ascii="Avenir Medium" w:hAnsi="Avenir Medium" w:cstheme="minorHAnsi"/>
                <w:b/>
                <w:bCs/>
              </w:rPr>
            </w:pPr>
            <w:proofErr w:type="spellStart"/>
            <w:r w:rsidRPr="00A3553A">
              <w:rPr>
                <w:rFonts w:ascii="Avenir Medium" w:hAnsi="Avenir Medium" w:cstheme="minorHAnsi"/>
                <w:b/>
                <w:bCs/>
              </w:rPr>
              <w:t>Amdap</w:t>
            </w:r>
            <w:proofErr w:type="spellEnd"/>
            <w:r w:rsidRPr="00A3553A">
              <w:rPr>
                <w:rFonts w:ascii="Avenir Medium" w:hAnsi="Avenir Medium" w:cstheme="minorHAnsi"/>
                <w:b/>
                <w:bCs/>
              </w:rPr>
              <w:t xml:space="preserve"> </w:t>
            </w:r>
            <w:proofErr w:type="spellStart"/>
            <w:r w:rsidRPr="00A3553A">
              <w:rPr>
                <w:rFonts w:ascii="Avenir Medium" w:hAnsi="Avenir Medium" w:cstheme="minorHAnsi"/>
                <w:b/>
                <w:bCs/>
              </w:rPr>
              <w:t>Unipessoal</w:t>
            </w:r>
            <w:proofErr w:type="spellEnd"/>
            <w:r w:rsidRPr="00A3553A">
              <w:rPr>
                <w:rFonts w:ascii="Avenir Medium" w:hAnsi="Avenir Medium" w:cstheme="minorHAnsi"/>
                <w:b/>
                <w:bCs/>
              </w:rPr>
              <w:t xml:space="preserve"> </w:t>
            </w:r>
            <w:proofErr w:type="spellStart"/>
            <w:r w:rsidRPr="00A3553A">
              <w:rPr>
                <w:rFonts w:ascii="Avenir Medium" w:hAnsi="Avenir Medium" w:cstheme="minorHAnsi"/>
                <w:b/>
                <w:bCs/>
              </w:rPr>
              <w:t>Lda</w:t>
            </w:r>
            <w:proofErr w:type="spellEnd"/>
          </w:p>
          <w:p w14:paraId="20A9B674" w14:textId="77777777" w:rsidR="008A6DA4" w:rsidRPr="00A3553A" w:rsidRDefault="008A6DA4" w:rsidP="00F5102F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 xml:space="preserve">Rua </w:t>
            </w:r>
            <w:r w:rsidR="005967F0" w:rsidRPr="00A3553A">
              <w:rPr>
                <w:rFonts w:ascii="Avenir Medium" w:hAnsi="Avenir Medium" w:cstheme="minorHAnsi"/>
              </w:rPr>
              <w:t>de Vila Moure No. 73</w:t>
            </w:r>
          </w:p>
          <w:p w14:paraId="0E63186F" w14:textId="77777777" w:rsidR="005967F0" w:rsidRPr="00A3553A" w:rsidRDefault="005967F0" w:rsidP="00F5102F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 xml:space="preserve">4815-301 Moreira de </w:t>
            </w:r>
            <w:proofErr w:type="spellStart"/>
            <w:r w:rsidRPr="00A3553A">
              <w:rPr>
                <w:rFonts w:ascii="Avenir Medium" w:hAnsi="Avenir Medium" w:cstheme="minorHAnsi"/>
              </w:rPr>
              <w:t>Conegos</w:t>
            </w:r>
            <w:proofErr w:type="spellEnd"/>
          </w:p>
          <w:p w14:paraId="02F47EC0" w14:textId="77777777" w:rsidR="005967F0" w:rsidRPr="00A3553A" w:rsidRDefault="005967F0" w:rsidP="00F5102F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>Guimaraes</w:t>
            </w:r>
          </w:p>
          <w:p w14:paraId="1FDCC0A0" w14:textId="77777777" w:rsidR="005967F0" w:rsidRPr="00A3553A" w:rsidRDefault="005967F0" w:rsidP="00F5102F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>Portugal</w:t>
            </w:r>
          </w:p>
          <w:p w14:paraId="15786B96" w14:textId="0D16355D" w:rsidR="005967F0" w:rsidRPr="00A3553A" w:rsidRDefault="005967F0" w:rsidP="00F5102F">
            <w:pPr>
              <w:pStyle w:val="NoSpacing"/>
              <w:rPr>
                <w:rFonts w:ascii="Avenir Medium" w:hAnsi="Avenir Medium" w:cstheme="minorHAnsi"/>
              </w:rPr>
            </w:pPr>
          </w:p>
        </w:tc>
        <w:tc>
          <w:tcPr>
            <w:tcW w:w="1679" w:type="dxa"/>
          </w:tcPr>
          <w:p w14:paraId="2A0D52FC" w14:textId="77777777" w:rsidR="00014DAF" w:rsidRPr="00A3553A" w:rsidRDefault="00014DAF" w:rsidP="00014DAF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 xml:space="preserve">For building related matters </w:t>
            </w:r>
            <w:r w:rsidRPr="00014DAF">
              <w:rPr>
                <w:rFonts w:ascii="Avenir Medium" w:hAnsi="Avenir Medium" w:cstheme="minorHAnsi"/>
              </w:rPr>
              <w:t xml:space="preserve">contact the office landlord </w:t>
            </w:r>
          </w:p>
          <w:p w14:paraId="47C422FF" w14:textId="77777777" w:rsidR="00023742" w:rsidRPr="00A3553A" w:rsidRDefault="00023742" w:rsidP="00D05A91">
            <w:pPr>
              <w:pStyle w:val="NoSpacing"/>
              <w:rPr>
                <w:rFonts w:ascii="Avenir Medium" w:hAnsi="Avenir Medium" w:cstheme="minorHAnsi"/>
              </w:rPr>
            </w:pPr>
          </w:p>
        </w:tc>
        <w:tc>
          <w:tcPr>
            <w:tcW w:w="2239" w:type="dxa"/>
          </w:tcPr>
          <w:p w14:paraId="2AFCFCB9" w14:textId="6057AF1F" w:rsidR="00023742" w:rsidRPr="00A3553A" w:rsidRDefault="003F0541" w:rsidP="00023742">
            <w:pPr>
              <w:pStyle w:val="NoSpacing"/>
              <w:rPr>
                <w:rFonts w:ascii="Avenir Medium" w:hAnsi="Avenir Medium" w:cstheme="minorHAnsi"/>
              </w:rPr>
            </w:pPr>
            <w:r>
              <w:rPr>
                <w:rFonts w:ascii="Avenir Medium" w:hAnsi="Avenir Medium" w:cstheme="minorHAnsi"/>
              </w:rPr>
              <w:t>For PADMA</w:t>
            </w:r>
            <w:r w:rsidR="00023742" w:rsidRPr="00A3553A">
              <w:rPr>
                <w:rFonts w:ascii="Avenir Medium" w:hAnsi="Avenir Medium" w:cstheme="minorHAnsi"/>
              </w:rPr>
              <w:t xml:space="preserve"> specific issues</w:t>
            </w:r>
            <w:r w:rsidR="00AD2A9F" w:rsidRPr="00A3553A">
              <w:rPr>
                <w:rFonts w:ascii="Avenir Medium" w:hAnsi="Avenir Medium" w:cstheme="minorHAnsi"/>
              </w:rPr>
              <w:t xml:space="preserve"> in Portugal</w:t>
            </w:r>
            <w:r w:rsidR="00590339" w:rsidRPr="00A3553A">
              <w:rPr>
                <w:rFonts w:ascii="Avenir Medium" w:hAnsi="Avenir Medium" w:cstheme="minorHAnsi"/>
              </w:rPr>
              <w:t xml:space="preserve"> or Morocco</w:t>
            </w:r>
            <w:r w:rsidR="00023742" w:rsidRPr="00A3553A">
              <w:rPr>
                <w:rFonts w:ascii="Avenir Medium" w:hAnsi="Avenir Medium" w:cstheme="minorHAnsi"/>
              </w:rPr>
              <w:t xml:space="preserve"> contact:</w:t>
            </w:r>
          </w:p>
          <w:p w14:paraId="467803D9" w14:textId="6D6A9248" w:rsidR="00023742" w:rsidRPr="00A3553A" w:rsidRDefault="00394076" w:rsidP="00023742">
            <w:pPr>
              <w:pStyle w:val="NoSpacing"/>
              <w:rPr>
                <w:rFonts w:ascii="Avenir Medium" w:hAnsi="Avenir Medium" w:cstheme="minorHAnsi"/>
              </w:rPr>
            </w:pPr>
            <w:hyperlink r:id="rId14" w:history="1">
              <w:r w:rsidRPr="00A3553A">
                <w:rPr>
                  <w:rStyle w:val="Hyperlink"/>
                  <w:rFonts w:ascii="Avenir Medium" w:hAnsi="Avenir Medium"/>
                </w:rPr>
                <w:t>r</w:t>
              </w:r>
              <w:r w:rsidRPr="00A3553A">
                <w:rPr>
                  <w:rStyle w:val="Hyperlink"/>
                  <w:rFonts w:ascii="Avenir Medium" w:hAnsi="Avenir Medium" w:cstheme="minorHAnsi"/>
                </w:rPr>
                <w:t>amon</w:t>
              </w:r>
              <w:r w:rsidRPr="00A3553A">
                <w:rPr>
                  <w:rStyle w:val="Hyperlink"/>
                  <w:rFonts w:ascii="Avenir Medium" w:hAnsi="Avenir Medium" w:cstheme="minorHAnsi"/>
                  <w14:ligatures w14:val="standardContextual"/>
                </w:rPr>
                <w:t>@padmauk.com</w:t>
              </w:r>
            </w:hyperlink>
          </w:p>
          <w:p w14:paraId="4A7F71BE" w14:textId="77777777" w:rsidR="00023742" w:rsidRPr="00A3553A" w:rsidRDefault="00023742" w:rsidP="007E6E96">
            <w:pPr>
              <w:pStyle w:val="NoSpacing"/>
              <w:rPr>
                <w:rFonts w:ascii="Avenir Medium" w:hAnsi="Avenir Medium" w:cstheme="minorHAnsi"/>
              </w:rPr>
            </w:pPr>
          </w:p>
        </w:tc>
      </w:tr>
      <w:tr w:rsidR="008000B4" w:rsidRPr="00A3553A" w14:paraId="0C6C7EED" w14:textId="77777777" w:rsidTr="000A1C86">
        <w:tc>
          <w:tcPr>
            <w:tcW w:w="1376" w:type="dxa"/>
          </w:tcPr>
          <w:p w14:paraId="7F35673C" w14:textId="4CA49D47" w:rsidR="008000B4" w:rsidRPr="00A3553A" w:rsidRDefault="008000B4" w:rsidP="00F5102F">
            <w:pPr>
              <w:pStyle w:val="NoSpacing"/>
              <w:spacing w:line="360" w:lineRule="auto"/>
              <w:jc w:val="both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>Spain: Barcelona</w:t>
            </w:r>
          </w:p>
        </w:tc>
        <w:tc>
          <w:tcPr>
            <w:tcW w:w="3722" w:type="dxa"/>
          </w:tcPr>
          <w:p w14:paraId="469EC96A" w14:textId="66CAC704" w:rsidR="008000B4" w:rsidRPr="00A3553A" w:rsidRDefault="00F84DC3" w:rsidP="00F5102F">
            <w:pPr>
              <w:pStyle w:val="NoSpacing"/>
              <w:rPr>
                <w:rFonts w:ascii="Avenir Medium" w:hAnsi="Avenir Medium" w:cstheme="minorHAnsi"/>
                <w:b/>
                <w:bCs/>
              </w:rPr>
            </w:pPr>
            <w:r w:rsidRPr="00A3553A">
              <w:rPr>
                <w:rFonts w:ascii="Avenir Medium" w:hAnsi="Avenir Medium" w:cstheme="minorHAnsi"/>
                <w:b/>
                <w:bCs/>
              </w:rPr>
              <w:t xml:space="preserve">Padma </w:t>
            </w:r>
            <w:proofErr w:type="spellStart"/>
            <w:r w:rsidRPr="00A3553A">
              <w:rPr>
                <w:rFonts w:ascii="Avenir Medium" w:hAnsi="Avenir Medium" w:cstheme="minorHAnsi"/>
                <w:b/>
                <w:bCs/>
              </w:rPr>
              <w:t>Dise</w:t>
            </w:r>
            <w:r w:rsidR="006B49EE" w:rsidRPr="00A3553A">
              <w:rPr>
                <w:rFonts w:ascii="Avenir Medium" w:hAnsi="Avenir Medium" w:cstheme="minorHAnsi"/>
                <w:b/>
                <w:bCs/>
              </w:rPr>
              <w:t>n</w:t>
            </w:r>
            <w:r w:rsidR="004200CB" w:rsidRPr="00A3553A">
              <w:rPr>
                <w:rFonts w:ascii="Avenir Medium" w:hAnsi="Avenir Medium" w:cstheme="minorHAnsi"/>
                <w:b/>
                <w:bCs/>
              </w:rPr>
              <w:t>o</w:t>
            </w:r>
            <w:proofErr w:type="spellEnd"/>
            <w:r w:rsidR="004200CB" w:rsidRPr="00A3553A">
              <w:rPr>
                <w:rFonts w:ascii="Avenir Medium" w:hAnsi="Avenir Medium" w:cstheme="minorHAnsi"/>
                <w:b/>
                <w:bCs/>
              </w:rPr>
              <w:t xml:space="preserve"> SL</w:t>
            </w:r>
          </w:p>
          <w:p w14:paraId="6B63C2FD" w14:textId="77777777" w:rsidR="00A83382" w:rsidRPr="00A3553A" w:rsidRDefault="00312C12" w:rsidP="00F5102F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 xml:space="preserve">Passeig de Gracia, 47, </w:t>
            </w:r>
          </w:p>
          <w:p w14:paraId="4F25F282" w14:textId="506C7225" w:rsidR="00915EAB" w:rsidRPr="00A3553A" w:rsidRDefault="00312C12" w:rsidP="00F5102F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>2 planta</w:t>
            </w:r>
          </w:p>
          <w:p w14:paraId="7C22FF8B" w14:textId="7DD6CB9B" w:rsidR="00312C12" w:rsidRPr="00A3553A" w:rsidRDefault="00872914" w:rsidP="00F5102F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>08007 Barcelona</w:t>
            </w:r>
          </w:p>
          <w:p w14:paraId="2865510A" w14:textId="46F69AE0" w:rsidR="005967F0" w:rsidRPr="00A3553A" w:rsidRDefault="005967F0" w:rsidP="00F5102F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>Spain</w:t>
            </w:r>
          </w:p>
          <w:p w14:paraId="3EC67729" w14:textId="217736EF" w:rsidR="004200CB" w:rsidRPr="00A3553A" w:rsidRDefault="004200CB" w:rsidP="00F5102F">
            <w:pPr>
              <w:pStyle w:val="NoSpacing"/>
              <w:rPr>
                <w:rFonts w:ascii="Avenir Medium" w:hAnsi="Avenir Medium" w:cstheme="minorHAnsi"/>
              </w:rPr>
            </w:pPr>
          </w:p>
        </w:tc>
        <w:tc>
          <w:tcPr>
            <w:tcW w:w="1679" w:type="dxa"/>
          </w:tcPr>
          <w:p w14:paraId="72BFACC1" w14:textId="77777777" w:rsidR="00014DAF" w:rsidRPr="00A3553A" w:rsidRDefault="00014DAF" w:rsidP="00014DAF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lastRenderedPageBreak/>
              <w:t xml:space="preserve">For building related matters </w:t>
            </w:r>
            <w:r w:rsidRPr="00014DAF">
              <w:rPr>
                <w:rFonts w:ascii="Avenir Medium" w:hAnsi="Avenir Medium" w:cstheme="minorHAnsi"/>
              </w:rPr>
              <w:t xml:space="preserve">contact the office landlord </w:t>
            </w:r>
          </w:p>
          <w:p w14:paraId="5ED63E3A" w14:textId="77777777" w:rsidR="008000B4" w:rsidRPr="00A3553A" w:rsidRDefault="008000B4" w:rsidP="00D05A91">
            <w:pPr>
              <w:pStyle w:val="NoSpacing"/>
              <w:rPr>
                <w:rFonts w:ascii="Avenir Medium" w:hAnsi="Avenir Medium" w:cstheme="minorHAnsi"/>
              </w:rPr>
            </w:pPr>
          </w:p>
        </w:tc>
        <w:tc>
          <w:tcPr>
            <w:tcW w:w="2239" w:type="dxa"/>
          </w:tcPr>
          <w:p w14:paraId="5534CC2C" w14:textId="5E2516A6" w:rsidR="008000B4" w:rsidRPr="00A3553A" w:rsidRDefault="003F0541" w:rsidP="007E6E96">
            <w:pPr>
              <w:pStyle w:val="NoSpacing"/>
              <w:rPr>
                <w:rFonts w:ascii="Avenir Medium" w:hAnsi="Avenir Medium" w:cstheme="minorHAnsi"/>
              </w:rPr>
            </w:pPr>
            <w:r>
              <w:rPr>
                <w:rFonts w:ascii="Avenir Medium" w:hAnsi="Avenir Medium" w:cstheme="minorHAnsi"/>
              </w:rPr>
              <w:t>For PADMA</w:t>
            </w:r>
            <w:r w:rsidR="008000B4" w:rsidRPr="00A3553A">
              <w:rPr>
                <w:rFonts w:ascii="Avenir Medium" w:hAnsi="Avenir Medium" w:cstheme="minorHAnsi"/>
              </w:rPr>
              <w:t xml:space="preserve"> specific issues in Spain contact:</w:t>
            </w:r>
          </w:p>
          <w:p w14:paraId="49FFA17D" w14:textId="77777777" w:rsidR="008000B4" w:rsidRPr="00A3553A" w:rsidRDefault="004B3098" w:rsidP="007E6E96">
            <w:pPr>
              <w:pStyle w:val="NoSpacing"/>
              <w:rPr>
                <w:rFonts w:ascii="Avenir Medium" w:hAnsi="Avenir Medium" w:cstheme="minorHAnsi"/>
              </w:rPr>
            </w:pPr>
            <w:hyperlink r:id="rId15" w:history="1">
              <w:r w:rsidRPr="00A3553A">
                <w:rPr>
                  <w:rStyle w:val="Hyperlink"/>
                  <w:rFonts w:ascii="Avenir Medium" w:hAnsi="Avenir Medium" w:cstheme="minorHAnsi"/>
                </w:rPr>
                <w:t>padma@padmasp.com</w:t>
              </w:r>
            </w:hyperlink>
            <w:r w:rsidRPr="00A3553A">
              <w:rPr>
                <w:rFonts w:ascii="Avenir Medium" w:hAnsi="Avenir Medium" w:cstheme="minorHAnsi"/>
              </w:rPr>
              <w:t xml:space="preserve"> </w:t>
            </w:r>
          </w:p>
          <w:p w14:paraId="5C1E2B35" w14:textId="19396126" w:rsidR="004B3098" w:rsidRPr="00A3553A" w:rsidRDefault="004B3098" w:rsidP="007E6E96">
            <w:pPr>
              <w:pStyle w:val="NoSpacing"/>
              <w:rPr>
                <w:rFonts w:ascii="Avenir Medium" w:hAnsi="Avenir Medium" w:cstheme="minorHAnsi"/>
              </w:rPr>
            </w:pPr>
          </w:p>
        </w:tc>
      </w:tr>
      <w:tr w:rsidR="00590339" w:rsidRPr="00A3553A" w14:paraId="3E535D38" w14:textId="77777777" w:rsidTr="000A1C86">
        <w:tc>
          <w:tcPr>
            <w:tcW w:w="1376" w:type="dxa"/>
          </w:tcPr>
          <w:p w14:paraId="5816A7AB" w14:textId="77777777" w:rsidR="00534852" w:rsidRPr="00A3553A" w:rsidRDefault="00590339" w:rsidP="00F5102F">
            <w:pPr>
              <w:pStyle w:val="NoSpacing"/>
              <w:spacing w:line="360" w:lineRule="auto"/>
              <w:jc w:val="both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 xml:space="preserve">Turkey: </w:t>
            </w:r>
          </w:p>
          <w:p w14:paraId="648CC0C2" w14:textId="0B2CFDF0" w:rsidR="00590339" w:rsidRPr="00A3553A" w:rsidRDefault="00590339" w:rsidP="00F5102F">
            <w:pPr>
              <w:pStyle w:val="NoSpacing"/>
              <w:spacing w:line="360" w:lineRule="auto"/>
              <w:jc w:val="both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>I</w:t>
            </w:r>
            <w:r w:rsidR="00A145FB" w:rsidRPr="00A3553A">
              <w:rPr>
                <w:rFonts w:ascii="Avenir Medium" w:hAnsi="Avenir Medium" w:cstheme="minorHAnsi"/>
              </w:rPr>
              <w:t>z</w:t>
            </w:r>
            <w:r w:rsidRPr="00A3553A">
              <w:rPr>
                <w:rFonts w:ascii="Avenir Medium" w:hAnsi="Avenir Medium" w:cstheme="minorHAnsi"/>
              </w:rPr>
              <w:t>mir</w:t>
            </w:r>
          </w:p>
        </w:tc>
        <w:tc>
          <w:tcPr>
            <w:tcW w:w="3722" w:type="dxa"/>
          </w:tcPr>
          <w:p w14:paraId="62B54393" w14:textId="24DA259C" w:rsidR="00A145FB" w:rsidRPr="00A3553A" w:rsidRDefault="00A145FB" w:rsidP="00A145FB">
            <w:pPr>
              <w:pStyle w:val="NoSpacing"/>
              <w:rPr>
                <w:rFonts w:ascii="Avenir Medium" w:hAnsi="Avenir Medium" w:cstheme="minorHAnsi"/>
                <w:b/>
                <w:bCs/>
              </w:rPr>
            </w:pPr>
            <w:r w:rsidRPr="00A3553A">
              <w:rPr>
                <w:rFonts w:ascii="Avenir Medium" w:hAnsi="Avenir Medium" w:cstheme="minorHAnsi"/>
                <w:b/>
                <w:bCs/>
              </w:rPr>
              <w:t>Padma Textiles Ltd</w:t>
            </w:r>
          </w:p>
          <w:p w14:paraId="5EEE5C21" w14:textId="77777777" w:rsidR="00A145FB" w:rsidRPr="00A3553A" w:rsidRDefault="00A145FB" w:rsidP="00A145FB">
            <w:pPr>
              <w:pStyle w:val="NoSpacing"/>
              <w:rPr>
                <w:rFonts w:ascii="Avenir Medium" w:hAnsi="Avenir Medium" w:cstheme="minorHAnsi"/>
              </w:rPr>
            </w:pPr>
            <w:proofErr w:type="spellStart"/>
            <w:r w:rsidRPr="00A3553A">
              <w:rPr>
                <w:rFonts w:ascii="Avenir Medium" w:hAnsi="Avenir Medium" w:cstheme="minorHAnsi"/>
              </w:rPr>
              <w:t>Kazım</w:t>
            </w:r>
            <w:proofErr w:type="spellEnd"/>
            <w:r w:rsidRPr="00A3553A">
              <w:rPr>
                <w:rFonts w:ascii="Avenir Medium" w:hAnsi="Avenir Medium" w:cstheme="minorHAnsi"/>
              </w:rPr>
              <w:t xml:space="preserve"> </w:t>
            </w:r>
            <w:proofErr w:type="spellStart"/>
            <w:r w:rsidRPr="00A3553A">
              <w:rPr>
                <w:rFonts w:ascii="Avenir Medium" w:hAnsi="Avenir Medium" w:cstheme="minorHAnsi"/>
              </w:rPr>
              <w:t>Dirik</w:t>
            </w:r>
            <w:proofErr w:type="spellEnd"/>
            <w:r w:rsidRPr="00A3553A">
              <w:rPr>
                <w:rFonts w:ascii="Avenir Medium" w:hAnsi="Avenir Medium" w:cstheme="minorHAnsi"/>
              </w:rPr>
              <w:t xml:space="preserve"> Mah. </w:t>
            </w:r>
            <w:proofErr w:type="spellStart"/>
            <w:r w:rsidRPr="00A3553A">
              <w:rPr>
                <w:rFonts w:ascii="Avenir Medium" w:hAnsi="Avenir Medium" w:cstheme="minorHAnsi"/>
              </w:rPr>
              <w:t>Üniversite</w:t>
            </w:r>
            <w:proofErr w:type="spellEnd"/>
            <w:r w:rsidRPr="00A3553A">
              <w:rPr>
                <w:rFonts w:ascii="Avenir Medium" w:hAnsi="Avenir Medium" w:cstheme="minorHAnsi"/>
              </w:rPr>
              <w:t xml:space="preserve"> Cad.</w:t>
            </w:r>
          </w:p>
          <w:p w14:paraId="7951563F" w14:textId="77777777" w:rsidR="00A145FB" w:rsidRPr="00A3553A" w:rsidRDefault="00A145FB" w:rsidP="00A145FB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 xml:space="preserve">Meva Plaza No 116 </w:t>
            </w:r>
            <w:proofErr w:type="spellStart"/>
            <w:r w:rsidRPr="00A3553A">
              <w:rPr>
                <w:rFonts w:ascii="Avenir Medium" w:hAnsi="Avenir Medium" w:cstheme="minorHAnsi"/>
              </w:rPr>
              <w:t>Ofis</w:t>
            </w:r>
            <w:proofErr w:type="spellEnd"/>
            <w:r w:rsidRPr="00A3553A">
              <w:rPr>
                <w:rFonts w:ascii="Avenir Medium" w:hAnsi="Avenir Medium" w:cstheme="minorHAnsi"/>
              </w:rPr>
              <w:t xml:space="preserve"> 72</w:t>
            </w:r>
          </w:p>
          <w:p w14:paraId="40669D2E" w14:textId="77777777" w:rsidR="00A145FB" w:rsidRPr="00A3553A" w:rsidRDefault="00A145FB" w:rsidP="00A145FB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 xml:space="preserve">35100 – </w:t>
            </w:r>
            <w:proofErr w:type="spellStart"/>
            <w:r w:rsidRPr="00A3553A">
              <w:rPr>
                <w:rFonts w:ascii="Avenir Medium" w:hAnsi="Avenir Medium" w:cstheme="minorHAnsi"/>
              </w:rPr>
              <w:t>Bornova</w:t>
            </w:r>
            <w:proofErr w:type="spellEnd"/>
            <w:r w:rsidRPr="00A3553A">
              <w:rPr>
                <w:rFonts w:ascii="Avenir Medium" w:hAnsi="Avenir Medium" w:cstheme="minorHAnsi"/>
              </w:rPr>
              <w:t xml:space="preserve"> İzmir</w:t>
            </w:r>
          </w:p>
          <w:p w14:paraId="06CBC86B" w14:textId="137BAE32" w:rsidR="00590339" w:rsidRPr="00A3553A" w:rsidRDefault="005967F0" w:rsidP="00A145FB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>Turkey</w:t>
            </w:r>
          </w:p>
        </w:tc>
        <w:tc>
          <w:tcPr>
            <w:tcW w:w="1679" w:type="dxa"/>
          </w:tcPr>
          <w:p w14:paraId="4CB6D99F" w14:textId="77777777" w:rsidR="00014DAF" w:rsidRPr="00A3553A" w:rsidRDefault="00014DAF" w:rsidP="00014DAF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 xml:space="preserve">For building related matters </w:t>
            </w:r>
            <w:r w:rsidRPr="00014DAF">
              <w:rPr>
                <w:rFonts w:ascii="Avenir Medium" w:hAnsi="Avenir Medium" w:cstheme="minorHAnsi"/>
              </w:rPr>
              <w:t xml:space="preserve">contact the office landlord </w:t>
            </w:r>
          </w:p>
          <w:p w14:paraId="52D46099" w14:textId="4FBC37E4" w:rsidR="00453B66" w:rsidRPr="00A3553A" w:rsidRDefault="00453B66" w:rsidP="00D05A91">
            <w:pPr>
              <w:pStyle w:val="NoSpacing"/>
              <w:rPr>
                <w:rFonts w:ascii="Avenir Medium" w:hAnsi="Avenir Medium" w:cstheme="minorHAnsi"/>
              </w:rPr>
            </w:pPr>
          </w:p>
        </w:tc>
        <w:tc>
          <w:tcPr>
            <w:tcW w:w="2239" w:type="dxa"/>
          </w:tcPr>
          <w:p w14:paraId="467DF8DB" w14:textId="61BC3DC2" w:rsidR="00590339" w:rsidRPr="00A3553A" w:rsidRDefault="00590339" w:rsidP="007E6E96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>For Padma Textiles specific issues in Turkey or Egypt, contact:</w:t>
            </w:r>
          </w:p>
          <w:p w14:paraId="44E047C7" w14:textId="77777777" w:rsidR="00590339" w:rsidRPr="00A3553A" w:rsidRDefault="00453B66" w:rsidP="007E6E96">
            <w:pPr>
              <w:pStyle w:val="NoSpacing"/>
              <w:rPr>
                <w:rFonts w:ascii="Avenir Medium" w:hAnsi="Avenir Medium" w:cstheme="minorHAnsi"/>
              </w:rPr>
            </w:pPr>
            <w:hyperlink r:id="rId16" w:history="1">
              <w:r w:rsidRPr="00A3553A">
                <w:rPr>
                  <w:rStyle w:val="Hyperlink"/>
                  <w:rFonts w:ascii="Avenir Medium" w:hAnsi="Avenir Medium" w:cstheme="minorHAnsi"/>
                </w:rPr>
                <w:t>turan@padmatr.com</w:t>
              </w:r>
            </w:hyperlink>
            <w:r w:rsidRPr="00A3553A">
              <w:rPr>
                <w:rFonts w:ascii="Avenir Medium" w:hAnsi="Avenir Medium" w:cstheme="minorHAnsi"/>
              </w:rPr>
              <w:t xml:space="preserve"> </w:t>
            </w:r>
          </w:p>
          <w:p w14:paraId="388AC279" w14:textId="64A1AC4F" w:rsidR="00453B66" w:rsidRPr="00A3553A" w:rsidRDefault="00453B66" w:rsidP="007E6E96">
            <w:pPr>
              <w:pStyle w:val="NoSpacing"/>
              <w:rPr>
                <w:rFonts w:ascii="Avenir Medium" w:hAnsi="Avenir Medium" w:cstheme="minorHAnsi"/>
              </w:rPr>
            </w:pPr>
          </w:p>
        </w:tc>
      </w:tr>
      <w:tr w:rsidR="000A1C86" w:rsidRPr="00A3553A" w14:paraId="4F34AE54" w14:textId="77777777" w:rsidTr="000A1C86">
        <w:tc>
          <w:tcPr>
            <w:tcW w:w="1376" w:type="dxa"/>
          </w:tcPr>
          <w:p w14:paraId="2BD97029" w14:textId="77777777" w:rsidR="00534852" w:rsidRPr="00A3553A" w:rsidRDefault="00E96684" w:rsidP="00F5102F">
            <w:pPr>
              <w:pStyle w:val="NoSpacing"/>
              <w:spacing w:line="360" w:lineRule="auto"/>
              <w:jc w:val="both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 xml:space="preserve">UK: </w:t>
            </w:r>
          </w:p>
          <w:p w14:paraId="13F768AC" w14:textId="782B2FE6" w:rsidR="00E96684" w:rsidRPr="00A3553A" w:rsidRDefault="00E96684" w:rsidP="00F5102F">
            <w:pPr>
              <w:pStyle w:val="NoSpacing"/>
              <w:spacing w:line="360" w:lineRule="auto"/>
              <w:jc w:val="both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>London</w:t>
            </w:r>
          </w:p>
        </w:tc>
        <w:tc>
          <w:tcPr>
            <w:tcW w:w="3722" w:type="dxa"/>
          </w:tcPr>
          <w:p w14:paraId="015A95EB" w14:textId="55D4BF42" w:rsidR="00F46AB1" w:rsidRPr="00A3553A" w:rsidRDefault="00F46AB1" w:rsidP="00F5102F">
            <w:pPr>
              <w:pStyle w:val="NoSpacing"/>
              <w:rPr>
                <w:rFonts w:ascii="Avenir Medium" w:hAnsi="Avenir Medium" w:cstheme="minorHAnsi"/>
                <w:b/>
                <w:bCs/>
              </w:rPr>
            </w:pPr>
            <w:r w:rsidRPr="00A3553A">
              <w:rPr>
                <w:rFonts w:ascii="Avenir Medium" w:hAnsi="Avenir Medium" w:cstheme="minorHAnsi"/>
                <w:b/>
                <w:bCs/>
              </w:rPr>
              <w:t>Padma Design</w:t>
            </w:r>
            <w:r w:rsidR="00120B7B" w:rsidRPr="00A3553A">
              <w:rPr>
                <w:rFonts w:ascii="Avenir Medium" w:hAnsi="Avenir Medium" w:cstheme="minorHAnsi"/>
                <w:b/>
                <w:bCs/>
              </w:rPr>
              <w:t xml:space="preserve"> Ltd.</w:t>
            </w:r>
          </w:p>
          <w:p w14:paraId="15773CB8" w14:textId="4266EB38" w:rsidR="00E96684" w:rsidRPr="00A3553A" w:rsidRDefault="00E96684" w:rsidP="00F5102F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>Unit 2B &amp; 2C</w:t>
            </w:r>
          </w:p>
          <w:p w14:paraId="1A611518" w14:textId="77777777" w:rsidR="00E96684" w:rsidRPr="00A3553A" w:rsidRDefault="00E96684" w:rsidP="00F5102F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>NW Works</w:t>
            </w:r>
          </w:p>
          <w:p w14:paraId="197300AE" w14:textId="77777777" w:rsidR="00E96684" w:rsidRPr="00A3553A" w:rsidRDefault="00E96684" w:rsidP="00F5102F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>135 Salisbury Road</w:t>
            </w:r>
          </w:p>
          <w:p w14:paraId="5CDA0F88" w14:textId="77777777" w:rsidR="00E96684" w:rsidRPr="00A3553A" w:rsidRDefault="00E96684" w:rsidP="00F5102F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>London NW6 6RJ</w:t>
            </w:r>
          </w:p>
          <w:p w14:paraId="6BEDC735" w14:textId="7A5BB6BF" w:rsidR="00FB5CD5" w:rsidRPr="00A3553A" w:rsidRDefault="00FB5CD5" w:rsidP="00F5102F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>UK</w:t>
            </w:r>
          </w:p>
        </w:tc>
        <w:tc>
          <w:tcPr>
            <w:tcW w:w="1679" w:type="dxa"/>
          </w:tcPr>
          <w:p w14:paraId="346ECF4A" w14:textId="2B91B25E" w:rsidR="00394076" w:rsidRPr="00A3553A" w:rsidRDefault="00C01A1A" w:rsidP="00D05A91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 xml:space="preserve">For </w:t>
            </w:r>
            <w:r w:rsidR="00150465" w:rsidRPr="00A3553A">
              <w:rPr>
                <w:rFonts w:ascii="Avenir Medium" w:hAnsi="Avenir Medium" w:cstheme="minorHAnsi"/>
              </w:rPr>
              <w:t>b</w:t>
            </w:r>
            <w:r w:rsidRPr="00A3553A">
              <w:rPr>
                <w:rFonts w:ascii="Avenir Medium" w:hAnsi="Avenir Medium" w:cstheme="minorHAnsi"/>
              </w:rPr>
              <w:t>uilding</w:t>
            </w:r>
            <w:r w:rsidR="00150465" w:rsidRPr="00A3553A">
              <w:rPr>
                <w:rFonts w:ascii="Avenir Medium" w:hAnsi="Avenir Medium" w:cstheme="minorHAnsi"/>
              </w:rPr>
              <w:t xml:space="preserve"> related </w:t>
            </w:r>
            <w:r w:rsidR="00394076" w:rsidRPr="00A3553A">
              <w:rPr>
                <w:rFonts w:ascii="Avenir Medium" w:hAnsi="Avenir Medium" w:cstheme="minorHAnsi"/>
              </w:rPr>
              <w:t>matters</w:t>
            </w:r>
            <w:r w:rsidRPr="00A3553A">
              <w:rPr>
                <w:rFonts w:ascii="Avenir Medium" w:hAnsi="Avenir Medium" w:cstheme="minorHAnsi"/>
              </w:rPr>
              <w:t xml:space="preserve"> contact</w:t>
            </w:r>
            <w:r w:rsidR="00C97ED5" w:rsidRPr="00A3553A">
              <w:rPr>
                <w:rFonts w:ascii="Avenir Medium" w:hAnsi="Avenir Medium" w:cstheme="minorHAnsi"/>
              </w:rPr>
              <w:t xml:space="preserve"> the </w:t>
            </w:r>
            <w:r w:rsidR="00394076" w:rsidRPr="00A3553A">
              <w:rPr>
                <w:rFonts w:ascii="Avenir Medium" w:hAnsi="Avenir Medium" w:cstheme="minorHAnsi"/>
              </w:rPr>
              <w:t>office l</w:t>
            </w:r>
            <w:r w:rsidR="00C97ED5" w:rsidRPr="00A3553A">
              <w:rPr>
                <w:rFonts w:ascii="Avenir Medium" w:hAnsi="Avenir Medium" w:cstheme="minorHAnsi"/>
              </w:rPr>
              <w:t>andlord on</w:t>
            </w:r>
            <w:r w:rsidR="00183129" w:rsidRPr="00A3553A">
              <w:rPr>
                <w:rFonts w:ascii="Avenir Medium" w:hAnsi="Avenir Medium" w:cstheme="minorHAnsi"/>
              </w:rPr>
              <w:t>:</w:t>
            </w:r>
          </w:p>
          <w:p w14:paraId="19EE6433" w14:textId="3BD0F620" w:rsidR="001933B3" w:rsidRPr="00A3553A" w:rsidRDefault="001933B3" w:rsidP="00D05A91">
            <w:pPr>
              <w:pStyle w:val="NoSpacing"/>
              <w:rPr>
                <w:rFonts w:ascii="Avenir Medium" w:hAnsi="Avenir Medium" w:cstheme="minorHAnsi"/>
                <w:color w:val="0070C0"/>
              </w:rPr>
            </w:pPr>
            <w:hyperlink r:id="rId17" w:history="1">
              <w:r w:rsidRPr="00A3553A">
                <w:rPr>
                  <w:rStyle w:val="Hyperlink"/>
                  <w:rFonts w:ascii="Avenir Medium" w:hAnsi="Avenir Medium"/>
                  <w:color w:val="0070C0"/>
                </w:rPr>
                <w:t>portfolio2admin@wearemapp.com</w:t>
              </w:r>
            </w:hyperlink>
          </w:p>
          <w:p w14:paraId="36EECBAD" w14:textId="1351DF2F" w:rsidR="00C97ED5" w:rsidRPr="00A3553A" w:rsidRDefault="00C97ED5" w:rsidP="00D05A91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 xml:space="preserve">or </w:t>
            </w:r>
          </w:p>
          <w:p w14:paraId="74F491CC" w14:textId="77777777" w:rsidR="00183129" w:rsidRPr="00A3553A" w:rsidRDefault="00183129" w:rsidP="00D05A91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>Ian Scott, Senior Facilities Manager</w:t>
            </w:r>
          </w:p>
          <w:p w14:paraId="1A6E4399" w14:textId="77777777" w:rsidR="00183129" w:rsidRPr="00A3553A" w:rsidRDefault="00183129" w:rsidP="00D05A91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>MAPP</w:t>
            </w:r>
          </w:p>
          <w:p w14:paraId="1C003EB5" w14:textId="46E2D626" w:rsidR="00D05A91" w:rsidRPr="00A3553A" w:rsidRDefault="00D05A91" w:rsidP="0032496F">
            <w:pPr>
              <w:pStyle w:val="NoSpacing"/>
              <w:spacing w:line="360" w:lineRule="auto"/>
              <w:rPr>
                <w:rFonts w:ascii="Avenir Medium" w:hAnsi="Avenir Medium" w:cstheme="minorHAnsi"/>
              </w:rPr>
            </w:pPr>
            <w:hyperlink r:id="rId18" w:history="1">
              <w:r w:rsidRPr="00A3553A">
                <w:rPr>
                  <w:rStyle w:val="Hyperlink"/>
                  <w:rFonts w:ascii="Avenir Medium" w:hAnsi="Avenir Medium" w:cstheme="minorHAnsi"/>
                  <w:color w:val="auto"/>
                </w:rPr>
                <w:t>Ian.scott@wearmapp.com</w:t>
              </w:r>
            </w:hyperlink>
          </w:p>
        </w:tc>
        <w:tc>
          <w:tcPr>
            <w:tcW w:w="2239" w:type="dxa"/>
          </w:tcPr>
          <w:p w14:paraId="1896074E" w14:textId="4977899F" w:rsidR="007E6E96" w:rsidRPr="00A3553A" w:rsidRDefault="00D05A91" w:rsidP="007E6E96">
            <w:pPr>
              <w:pStyle w:val="NoSpacing"/>
              <w:rPr>
                <w:rFonts w:ascii="Avenir Medium" w:hAnsi="Avenir Medium" w:cstheme="minorHAnsi"/>
              </w:rPr>
            </w:pPr>
            <w:r w:rsidRPr="00A3553A">
              <w:rPr>
                <w:rFonts w:ascii="Avenir Medium" w:hAnsi="Avenir Medium" w:cstheme="minorHAnsi"/>
              </w:rPr>
              <w:t xml:space="preserve">For </w:t>
            </w:r>
            <w:r w:rsidR="007E6E96" w:rsidRPr="00A3553A">
              <w:rPr>
                <w:rFonts w:ascii="Avenir Medium" w:hAnsi="Avenir Medium" w:cstheme="minorHAnsi"/>
              </w:rPr>
              <w:t xml:space="preserve">Padma Textiles specific issues </w:t>
            </w:r>
            <w:r w:rsidR="00AD2A9F" w:rsidRPr="00A3553A">
              <w:rPr>
                <w:rFonts w:ascii="Avenir Medium" w:hAnsi="Avenir Medium" w:cstheme="minorHAnsi"/>
              </w:rPr>
              <w:t xml:space="preserve">in the UK and Ireland </w:t>
            </w:r>
            <w:r w:rsidR="007E6E96" w:rsidRPr="00A3553A">
              <w:rPr>
                <w:rFonts w:ascii="Avenir Medium" w:hAnsi="Avenir Medium" w:cstheme="minorHAnsi"/>
              </w:rPr>
              <w:t>contact:</w:t>
            </w:r>
          </w:p>
          <w:p w14:paraId="5E81F2C6" w14:textId="663B7FCA" w:rsidR="007E6E96" w:rsidRPr="00A3553A" w:rsidRDefault="00067172" w:rsidP="007E6E96">
            <w:pPr>
              <w:pStyle w:val="NoSpacing"/>
              <w:rPr>
                <w:rStyle w:val="Hyperlink"/>
                <w:rFonts w:ascii="Avenir Medium" w:hAnsi="Avenir Medium"/>
              </w:rPr>
            </w:pPr>
            <w:hyperlink r:id="rId19" w:history="1">
              <w:r w:rsidRPr="00A3553A">
                <w:rPr>
                  <w:rStyle w:val="Hyperlink"/>
                  <w:rFonts w:ascii="Avenir Medium" w:hAnsi="Avenir Medium" w:cstheme="minorHAnsi"/>
                </w:rPr>
                <w:t>glen@padmauk.com</w:t>
              </w:r>
            </w:hyperlink>
          </w:p>
          <w:p w14:paraId="5072625F" w14:textId="204A41F9" w:rsidR="007E6E96" w:rsidRPr="00A3553A" w:rsidRDefault="007E6E96" w:rsidP="00F5102F">
            <w:pPr>
              <w:pStyle w:val="NoSpacing"/>
              <w:spacing w:line="360" w:lineRule="auto"/>
              <w:jc w:val="both"/>
              <w:rPr>
                <w:rFonts w:ascii="Avenir Medium" w:hAnsi="Avenir Medium" w:cstheme="minorHAnsi"/>
              </w:rPr>
            </w:pPr>
          </w:p>
        </w:tc>
      </w:tr>
    </w:tbl>
    <w:p w14:paraId="6D9AA986" w14:textId="77777777" w:rsidR="009E4F9C" w:rsidRPr="00A3553A" w:rsidRDefault="009E4F9C" w:rsidP="009E4F9C">
      <w:pPr>
        <w:pStyle w:val="NoSpacing"/>
        <w:spacing w:line="360" w:lineRule="auto"/>
        <w:jc w:val="both"/>
        <w:rPr>
          <w:rFonts w:ascii="Avenir Medium" w:hAnsi="Avenir Medium" w:cs="Times New Roman"/>
        </w:rPr>
      </w:pPr>
    </w:p>
    <w:sectPr w:rsidR="009E4F9C" w:rsidRPr="00A3553A" w:rsidSect="007D4A6D">
      <w:headerReference w:type="default" r:id="rId20"/>
      <w:footerReference w:type="default" r:id="rId2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4A086" w14:textId="77777777" w:rsidR="00A76492" w:rsidRDefault="00A76492" w:rsidP="009D597B">
      <w:pPr>
        <w:spacing w:after="0" w:line="240" w:lineRule="auto"/>
      </w:pPr>
      <w:r>
        <w:separator/>
      </w:r>
    </w:p>
  </w:endnote>
  <w:endnote w:type="continuationSeparator" w:id="0">
    <w:p w14:paraId="49376D44" w14:textId="77777777" w:rsidR="00A76492" w:rsidRDefault="00A76492" w:rsidP="009D5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2297" w14:textId="4A302027" w:rsidR="009D597B" w:rsidRDefault="00000000">
    <w:pPr>
      <w:pStyle w:val="Footer"/>
    </w:pPr>
    <w:sdt>
      <w:sdtPr>
        <w:id w:val="1289617185"/>
        <w:docPartObj>
          <w:docPartGallery w:val="Page Numbers (Bottom of Page)"/>
          <w:docPartUnique/>
        </w:docPartObj>
      </w:sdtPr>
      <w:sdtContent>
        <w:r w:rsidR="000B489C">
          <w:fldChar w:fldCharType="begin"/>
        </w:r>
        <w:r w:rsidR="000B489C">
          <w:instrText>PAGE   \* MERGEFORMAT</w:instrText>
        </w:r>
        <w:r w:rsidR="000B489C">
          <w:fldChar w:fldCharType="separate"/>
        </w:r>
        <w:r w:rsidR="000B489C">
          <w:t>2</w:t>
        </w:r>
        <w:r w:rsidR="000B489C">
          <w:fldChar w:fldCharType="end"/>
        </w:r>
      </w:sdtContent>
    </w:sdt>
    <w:r w:rsidR="000B489C">
      <w:tab/>
    </w:r>
    <w:r w:rsidR="000B489C">
      <w:rPr>
        <w:rFonts w:ascii="Avenir Medium" w:hAnsi="Avenir Medium"/>
        <w:sz w:val="20"/>
        <w:szCs w:val="20"/>
      </w:rPr>
      <w:t xml:space="preserve">‘PADMA’ represents </w:t>
    </w:r>
    <w:r w:rsidR="000B489C" w:rsidRPr="003852A2">
      <w:rPr>
        <w:rFonts w:ascii="Avenir Medium" w:hAnsi="Avenir Medium"/>
        <w:sz w:val="20"/>
        <w:szCs w:val="20"/>
      </w:rPr>
      <w:t xml:space="preserve">AMDAP </w:t>
    </w:r>
    <w:r w:rsidR="000B489C">
      <w:rPr>
        <w:rFonts w:ascii="Avenir Medium" w:hAnsi="Avenir Medium"/>
        <w:sz w:val="20"/>
        <w:szCs w:val="20"/>
      </w:rPr>
      <w:t>Group [</w:t>
    </w:r>
    <w:r w:rsidR="000B489C" w:rsidRPr="00DB01B7">
      <w:rPr>
        <w:rFonts w:ascii="Avenir Medium" w:hAnsi="Avenir Medium"/>
        <w:i/>
        <w:iCs/>
        <w:sz w:val="20"/>
        <w:szCs w:val="20"/>
      </w:rPr>
      <w:t>incorporating Padma Textiles Ltd &amp; associated Companies]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072F7" w14:textId="77777777" w:rsidR="00A76492" w:rsidRDefault="00A76492" w:rsidP="009D597B">
      <w:pPr>
        <w:spacing w:after="0" w:line="240" w:lineRule="auto"/>
      </w:pPr>
      <w:r>
        <w:separator/>
      </w:r>
    </w:p>
  </w:footnote>
  <w:footnote w:type="continuationSeparator" w:id="0">
    <w:p w14:paraId="304265FE" w14:textId="77777777" w:rsidR="00A76492" w:rsidRDefault="00A76492" w:rsidP="009D5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9F78" w14:textId="21B2B83E" w:rsidR="003971D1" w:rsidRPr="00DB01B7" w:rsidRDefault="003971D1" w:rsidP="003971D1">
    <w:pPr>
      <w:pStyle w:val="Header"/>
      <w:rPr>
        <w:rFonts w:ascii="Avenir Medium" w:hAnsi="Avenir Medium"/>
        <w:b/>
        <w:bCs/>
      </w:rPr>
    </w:pPr>
    <w:r>
      <w:rPr>
        <w:rFonts w:ascii="Avenir Medium" w:hAnsi="Avenir Medium"/>
        <w:b/>
        <w:bCs/>
      </w:rPr>
      <w:t>PADMA ESG - EXTERNAL FEEDBACK/COMPLAINTS POLICY – OFFICE LOCATIONS</w:t>
    </w:r>
  </w:p>
  <w:p w14:paraId="59F9D3BD" w14:textId="77777777" w:rsidR="003971D1" w:rsidRDefault="00397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3F0"/>
    <w:multiLevelType w:val="hybridMultilevel"/>
    <w:tmpl w:val="7E5036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661679"/>
    <w:multiLevelType w:val="hybridMultilevel"/>
    <w:tmpl w:val="9BF6A3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92512"/>
    <w:multiLevelType w:val="hybridMultilevel"/>
    <w:tmpl w:val="B3AAF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64B13"/>
    <w:multiLevelType w:val="hybridMultilevel"/>
    <w:tmpl w:val="A41C4BD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13381"/>
    <w:multiLevelType w:val="hybridMultilevel"/>
    <w:tmpl w:val="47C0E1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251E2"/>
    <w:multiLevelType w:val="hybridMultilevel"/>
    <w:tmpl w:val="C27EFA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C7CED"/>
    <w:multiLevelType w:val="hybridMultilevel"/>
    <w:tmpl w:val="B56C82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581024"/>
    <w:multiLevelType w:val="hybridMultilevel"/>
    <w:tmpl w:val="C92C2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D72AFE"/>
    <w:multiLevelType w:val="multilevel"/>
    <w:tmpl w:val="277C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8824376">
    <w:abstractNumId w:val="2"/>
  </w:num>
  <w:num w:numId="2" w16cid:durableId="360477677">
    <w:abstractNumId w:val="1"/>
  </w:num>
  <w:num w:numId="3" w16cid:durableId="257060126">
    <w:abstractNumId w:val="4"/>
  </w:num>
  <w:num w:numId="4" w16cid:durableId="501511275">
    <w:abstractNumId w:val="0"/>
  </w:num>
  <w:num w:numId="5" w16cid:durableId="1931739708">
    <w:abstractNumId w:val="7"/>
  </w:num>
  <w:num w:numId="6" w16cid:durableId="1616982158">
    <w:abstractNumId w:val="6"/>
  </w:num>
  <w:num w:numId="7" w16cid:durableId="837841085">
    <w:abstractNumId w:val="5"/>
  </w:num>
  <w:num w:numId="8" w16cid:durableId="1011688074">
    <w:abstractNumId w:val="3"/>
  </w:num>
  <w:num w:numId="9" w16cid:durableId="14332384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C6"/>
    <w:rsid w:val="00011A19"/>
    <w:rsid w:val="00014DAF"/>
    <w:rsid w:val="00023742"/>
    <w:rsid w:val="00037056"/>
    <w:rsid w:val="00044996"/>
    <w:rsid w:val="00045B99"/>
    <w:rsid w:val="00047D5B"/>
    <w:rsid w:val="00067172"/>
    <w:rsid w:val="000A1C86"/>
    <w:rsid w:val="000B489C"/>
    <w:rsid w:val="000C5F89"/>
    <w:rsid w:val="000D2AC7"/>
    <w:rsid w:val="000E675C"/>
    <w:rsid w:val="000E79E2"/>
    <w:rsid w:val="00120B7B"/>
    <w:rsid w:val="00126F98"/>
    <w:rsid w:val="00127F70"/>
    <w:rsid w:val="00131854"/>
    <w:rsid w:val="00133E01"/>
    <w:rsid w:val="00135228"/>
    <w:rsid w:val="00136E93"/>
    <w:rsid w:val="00140B13"/>
    <w:rsid w:val="00150465"/>
    <w:rsid w:val="001551EB"/>
    <w:rsid w:val="00157C55"/>
    <w:rsid w:val="001653C8"/>
    <w:rsid w:val="00175E5D"/>
    <w:rsid w:val="00182148"/>
    <w:rsid w:val="00183129"/>
    <w:rsid w:val="00192502"/>
    <w:rsid w:val="001933B3"/>
    <w:rsid w:val="001B4806"/>
    <w:rsid w:val="001D7E5B"/>
    <w:rsid w:val="00212576"/>
    <w:rsid w:val="00245FC8"/>
    <w:rsid w:val="002571CE"/>
    <w:rsid w:val="00283E18"/>
    <w:rsid w:val="002D233C"/>
    <w:rsid w:val="002E674F"/>
    <w:rsid w:val="00312AAC"/>
    <w:rsid w:val="00312C12"/>
    <w:rsid w:val="0032496F"/>
    <w:rsid w:val="00324C1C"/>
    <w:rsid w:val="00337457"/>
    <w:rsid w:val="00357D27"/>
    <w:rsid w:val="00371582"/>
    <w:rsid w:val="00394076"/>
    <w:rsid w:val="003971D1"/>
    <w:rsid w:val="003B404E"/>
    <w:rsid w:val="003C2931"/>
    <w:rsid w:val="003C4F77"/>
    <w:rsid w:val="003E7E6D"/>
    <w:rsid w:val="003F0541"/>
    <w:rsid w:val="003F4393"/>
    <w:rsid w:val="003F77A4"/>
    <w:rsid w:val="00413306"/>
    <w:rsid w:val="004200CB"/>
    <w:rsid w:val="00420114"/>
    <w:rsid w:val="00453B66"/>
    <w:rsid w:val="00496FEC"/>
    <w:rsid w:val="004B3098"/>
    <w:rsid w:val="004C73EB"/>
    <w:rsid w:val="004E26AF"/>
    <w:rsid w:val="004F2018"/>
    <w:rsid w:val="004F5404"/>
    <w:rsid w:val="0051242B"/>
    <w:rsid w:val="005310CB"/>
    <w:rsid w:val="00534852"/>
    <w:rsid w:val="0055757E"/>
    <w:rsid w:val="00570064"/>
    <w:rsid w:val="00590339"/>
    <w:rsid w:val="00596426"/>
    <w:rsid w:val="005967F0"/>
    <w:rsid w:val="005A0DAD"/>
    <w:rsid w:val="005F41A2"/>
    <w:rsid w:val="00603388"/>
    <w:rsid w:val="00607B63"/>
    <w:rsid w:val="00647871"/>
    <w:rsid w:val="00651347"/>
    <w:rsid w:val="006515B2"/>
    <w:rsid w:val="006563A1"/>
    <w:rsid w:val="006614BB"/>
    <w:rsid w:val="00687567"/>
    <w:rsid w:val="00691332"/>
    <w:rsid w:val="006A4C5B"/>
    <w:rsid w:val="006B49EE"/>
    <w:rsid w:val="006C380B"/>
    <w:rsid w:val="006F6CE0"/>
    <w:rsid w:val="00721D02"/>
    <w:rsid w:val="00765813"/>
    <w:rsid w:val="00765E53"/>
    <w:rsid w:val="0076762C"/>
    <w:rsid w:val="00787AED"/>
    <w:rsid w:val="007A1B4B"/>
    <w:rsid w:val="007D4A6D"/>
    <w:rsid w:val="007E6E96"/>
    <w:rsid w:val="008000B4"/>
    <w:rsid w:val="00801DF5"/>
    <w:rsid w:val="00855F2C"/>
    <w:rsid w:val="00872914"/>
    <w:rsid w:val="00876821"/>
    <w:rsid w:val="008821DB"/>
    <w:rsid w:val="00893B38"/>
    <w:rsid w:val="008A6DA4"/>
    <w:rsid w:val="008E7D73"/>
    <w:rsid w:val="0091412A"/>
    <w:rsid w:val="00914CAD"/>
    <w:rsid w:val="00915EAB"/>
    <w:rsid w:val="00937768"/>
    <w:rsid w:val="0094553F"/>
    <w:rsid w:val="0094738A"/>
    <w:rsid w:val="009966DF"/>
    <w:rsid w:val="009A4121"/>
    <w:rsid w:val="009B0884"/>
    <w:rsid w:val="009C393D"/>
    <w:rsid w:val="009C53BC"/>
    <w:rsid w:val="009D597B"/>
    <w:rsid w:val="009E4F9C"/>
    <w:rsid w:val="009F356B"/>
    <w:rsid w:val="00A1059E"/>
    <w:rsid w:val="00A1227A"/>
    <w:rsid w:val="00A145FB"/>
    <w:rsid w:val="00A3553A"/>
    <w:rsid w:val="00A4737C"/>
    <w:rsid w:val="00A76492"/>
    <w:rsid w:val="00A83382"/>
    <w:rsid w:val="00AA2A0A"/>
    <w:rsid w:val="00AC3E19"/>
    <w:rsid w:val="00AD2A9F"/>
    <w:rsid w:val="00AE11EC"/>
    <w:rsid w:val="00AE7354"/>
    <w:rsid w:val="00AF452A"/>
    <w:rsid w:val="00B012A4"/>
    <w:rsid w:val="00B11408"/>
    <w:rsid w:val="00B47B84"/>
    <w:rsid w:val="00B563FB"/>
    <w:rsid w:val="00B64B3F"/>
    <w:rsid w:val="00B85E9F"/>
    <w:rsid w:val="00B91BEB"/>
    <w:rsid w:val="00B95153"/>
    <w:rsid w:val="00BA66BF"/>
    <w:rsid w:val="00BC4195"/>
    <w:rsid w:val="00BD10D6"/>
    <w:rsid w:val="00C01A1A"/>
    <w:rsid w:val="00C141C6"/>
    <w:rsid w:val="00C148FB"/>
    <w:rsid w:val="00C86DD5"/>
    <w:rsid w:val="00C97ED5"/>
    <w:rsid w:val="00CD169E"/>
    <w:rsid w:val="00D05A91"/>
    <w:rsid w:val="00D2003D"/>
    <w:rsid w:val="00D53BF2"/>
    <w:rsid w:val="00D56004"/>
    <w:rsid w:val="00DB538B"/>
    <w:rsid w:val="00DC3147"/>
    <w:rsid w:val="00DC330C"/>
    <w:rsid w:val="00E32D1C"/>
    <w:rsid w:val="00E54F82"/>
    <w:rsid w:val="00E57ECE"/>
    <w:rsid w:val="00E96684"/>
    <w:rsid w:val="00EE2ACD"/>
    <w:rsid w:val="00EF301A"/>
    <w:rsid w:val="00EF3BA1"/>
    <w:rsid w:val="00EF43A7"/>
    <w:rsid w:val="00EF63DA"/>
    <w:rsid w:val="00F031E1"/>
    <w:rsid w:val="00F044DA"/>
    <w:rsid w:val="00F174D5"/>
    <w:rsid w:val="00F3794A"/>
    <w:rsid w:val="00F45ABB"/>
    <w:rsid w:val="00F46AB1"/>
    <w:rsid w:val="00F723BA"/>
    <w:rsid w:val="00F817C4"/>
    <w:rsid w:val="00F84DC3"/>
    <w:rsid w:val="00F96A1D"/>
    <w:rsid w:val="00FB4CAA"/>
    <w:rsid w:val="00FB50A2"/>
    <w:rsid w:val="00FB5CD5"/>
    <w:rsid w:val="00FD21D0"/>
    <w:rsid w:val="00FD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0B5D3"/>
  <w15:chartTrackingRefBased/>
  <w15:docId w15:val="{5D10278B-93D5-4596-9BB4-21DCD7C1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4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3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1C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33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3E0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174D5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GB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996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66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66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6D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5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97B"/>
  </w:style>
  <w:style w:type="paragraph" w:styleId="Footer">
    <w:name w:val="footer"/>
    <w:basedOn w:val="Normal"/>
    <w:link w:val="FooterChar"/>
    <w:uiPriority w:val="99"/>
    <w:unhideWhenUsed/>
    <w:rsid w:val="009D5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97B"/>
  </w:style>
  <w:style w:type="character" w:styleId="Hyperlink">
    <w:name w:val="Hyperlink"/>
    <w:basedOn w:val="DefaultParagraphFont"/>
    <w:uiPriority w:val="99"/>
    <w:unhideWhenUsed/>
    <w:rsid w:val="005A0D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D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11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913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xxxxmsonormal">
    <w:name w:val="xxxxmsonormal"/>
    <w:basedOn w:val="Normal"/>
    <w:rsid w:val="00603388"/>
    <w:pPr>
      <w:spacing w:after="0" w:line="240" w:lineRule="auto"/>
    </w:pPr>
    <w:rPr>
      <w:rFonts w:ascii="SimSun" w:eastAsia="SimSun" w:hAnsi="SimSun" w:cs="Aptos"/>
      <w:sz w:val="24"/>
      <w:szCs w:val="24"/>
      <w:lang w:val="en-GB" w:eastAsia="en-GB"/>
    </w:rPr>
  </w:style>
  <w:style w:type="paragraph" w:customStyle="1" w:styleId="PadmaPolicyHeading">
    <w:name w:val="Padma Policy Heading"/>
    <w:basedOn w:val="Heading1"/>
    <w:link w:val="PadmaPolicyHeadingChar"/>
    <w:qFormat/>
    <w:rsid w:val="00B47B84"/>
    <w:rPr>
      <w:rFonts w:ascii="Avenir Medium" w:eastAsia="Times New Roman" w:hAnsi="Avenir Medium"/>
      <w:sz w:val="32"/>
      <w:lang w:eastAsia="en-GB"/>
    </w:rPr>
  </w:style>
  <w:style w:type="character" w:customStyle="1" w:styleId="PadmaPolicyHeadingChar">
    <w:name w:val="Padma Policy Heading Char"/>
    <w:basedOn w:val="Heading1Char"/>
    <w:link w:val="PadmaPolicyHeading"/>
    <w:rsid w:val="00B47B84"/>
    <w:rPr>
      <w:rFonts w:ascii="Avenir Medium" w:eastAsia="Times New Roman" w:hAnsi="Avenir Medium" w:cstheme="majorBidi"/>
      <w:color w:val="365F91" w:themeColor="accent1" w:themeShade="BF"/>
      <w:kern w:val="2"/>
      <w:sz w:val="32"/>
      <w:szCs w:val="40"/>
      <w:lang w:val="en-GB" w:eastAsia="en-GB"/>
      <w14:ligatures w14:val="standardContextual"/>
    </w:rPr>
  </w:style>
  <w:style w:type="paragraph" w:customStyle="1" w:styleId="PadmaPolicySubheading">
    <w:name w:val="Padma Policy Subheading"/>
    <w:basedOn w:val="Heading2"/>
    <w:link w:val="PadmaPolicySubheadingChar"/>
    <w:qFormat/>
    <w:rsid w:val="00B47B84"/>
    <w:pPr>
      <w:spacing w:before="160" w:after="80" w:line="259" w:lineRule="auto"/>
    </w:pPr>
    <w:rPr>
      <w:rFonts w:ascii="Avenir Medium" w:hAnsi="Avenir Medium"/>
      <w:kern w:val="2"/>
      <w:sz w:val="24"/>
      <w:szCs w:val="32"/>
      <w:lang w:val="en-GB"/>
      <w14:ligatures w14:val="standardContextual"/>
    </w:rPr>
  </w:style>
  <w:style w:type="character" w:customStyle="1" w:styleId="PadmaPolicySubheadingChar">
    <w:name w:val="Padma Policy Subheading Char"/>
    <w:basedOn w:val="Heading2Char"/>
    <w:link w:val="PadmaPolicySubheading"/>
    <w:rsid w:val="00B47B84"/>
    <w:rPr>
      <w:rFonts w:ascii="Avenir Medium" w:eastAsiaTheme="majorEastAsia" w:hAnsi="Avenir Medium" w:cstheme="majorBidi"/>
      <w:color w:val="365F91" w:themeColor="accent1" w:themeShade="BF"/>
      <w:kern w:val="2"/>
      <w:sz w:val="24"/>
      <w:szCs w:val="32"/>
      <w:lang w:val="en-GB"/>
      <w14:ligatures w14:val="standardContextual"/>
    </w:rPr>
  </w:style>
  <w:style w:type="paragraph" w:styleId="ListParagraph">
    <w:name w:val="List Paragraph"/>
    <w:basedOn w:val="Normal"/>
    <w:uiPriority w:val="34"/>
    <w:qFormat/>
    <w:rsid w:val="00876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4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loran@padmanl.com" TargetMode="External"/><Relationship Id="rId18" Type="http://schemas.openxmlformats.org/officeDocument/2006/relationships/hyperlink" Target="mailto:Ian.scott@wearmapp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marvic@padmatextiles.com" TargetMode="External"/><Relationship Id="rId17" Type="http://schemas.openxmlformats.org/officeDocument/2006/relationships/hyperlink" Target="mailto:portfolio2admin@wearemapp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uran@padmatr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ancy@chinacn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padma@padmasp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ustafa@padmatr.com" TargetMode="External"/><Relationship Id="rId19" Type="http://schemas.openxmlformats.org/officeDocument/2006/relationships/hyperlink" Target="mailto:glen@padmauk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mon@padmauk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b9c961-f7e6-48eb-9649-2ddebf750fe1" xsi:nil="true"/>
    <lcf76f155ced4ddcb4097134ff3c332f xmlns="24b78562-821c-4e03-8f34-3b1a350f683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2D312CB5E0843A012E84376356560" ma:contentTypeVersion="18" ma:contentTypeDescription="Create a new document." ma:contentTypeScope="" ma:versionID="23b33e3ddfa9d47a94fc573fc42548f7">
  <xsd:schema xmlns:xsd="http://www.w3.org/2001/XMLSchema" xmlns:xs="http://www.w3.org/2001/XMLSchema" xmlns:p="http://schemas.microsoft.com/office/2006/metadata/properties" xmlns:ns2="24b78562-821c-4e03-8f34-3b1a350f6837" xmlns:ns3="c1b9c961-f7e6-48eb-9649-2ddebf750fe1" targetNamespace="http://schemas.microsoft.com/office/2006/metadata/properties" ma:root="true" ma:fieldsID="77f817399e3dd748a639c71de1569bac" ns2:_="" ns3:_="">
    <xsd:import namespace="24b78562-821c-4e03-8f34-3b1a350f6837"/>
    <xsd:import namespace="c1b9c961-f7e6-48eb-9649-2ddebf750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78562-821c-4e03-8f34-3b1a350f6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a791383-29f3-4575-9626-d33bacbf5b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9c961-f7e6-48eb-9649-2ddebf750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61fc48-3a1f-49f0-9613-ce8039c9a38a}" ma:internalName="TaxCatchAll" ma:showField="CatchAllData" ma:web="c1b9c961-f7e6-48eb-9649-2ddebf750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CA054E-1059-462E-9E19-B91AE6395E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A3096C-9465-43C1-9145-682C1D49FC11}">
  <ds:schemaRefs>
    <ds:schemaRef ds:uri="http://schemas.microsoft.com/office/2006/metadata/properties"/>
    <ds:schemaRef ds:uri="http://schemas.microsoft.com/office/infopath/2007/PartnerControls"/>
    <ds:schemaRef ds:uri="c1b9c961-f7e6-48eb-9649-2ddebf750fe1"/>
    <ds:schemaRef ds:uri="24b78562-821c-4e03-8f34-3b1a350f6837"/>
  </ds:schemaRefs>
</ds:datastoreItem>
</file>

<file path=customXml/itemProps3.xml><?xml version="1.0" encoding="utf-8"?>
<ds:datastoreItem xmlns:ds="http://schemas.openxmlformats.org/officeDocument/2006/customXml" ds:itemID="{9B6963DF-68E5-4E8F-ABD9-6C86AE562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78562-821c-4e03-8f34-3b1a350f6837"/>
    <ds:schemaRef ds:uri="c1b9c961-f7e6-48eb-9649-2ddebf750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Masum</dc:creator>
  <cp:keywords/>
  <dc:description/>
  <cp:lastModifiedBy>Tara Luckman</cp:lastModifiedBy>
  <cp:revision>39</cp:revision>
  <cp:lastPrinted>2024-12-14T05:04:00Z</cp:lastPrinted>
  <dcterms:created xsi:type="dcterms:W3CDTF">2025-05-06T11:28:00Z</dcterms:created>
  <dcterms:modified xsi:type="dcterms:W3CDTF">2025-09-16T11:49:00Z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0x0101007B62D312CB5E0843A012E84376356560</vt:lpwstr>
  </property>
  <property fmtid="{D5CDD505-2E9C-101B-9397-08002B2CF9AE}" pid="3" name="MediaServiceImageTags">
    <vt:lpwstr/>
  </property>
</Properties>
</file>